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D7" w:rsidRPr="00522350" w:rsidRDefault="00124FD7" w:rsidP="00124FD7">
      <w:pPr>
        <w:widowControl w:val="0"/>
        <w:autoSpaceDE w:val="0"/>
        <w:rPr>
          <w:b/>
          <w:bCs/>
          <w:i/>
        </w:rPr>
      </w:pPr>
      <w:r w:rsidRPr="00522350">
        <w:rPr>
          <w:b/>
          <w:bCs/>
          <w:i/>
        </w:rPr>
        <w:t>Szabadbattyáni Polgármesteri Hivatal Jegyzője</w:t>
      </w:r>
    </w:p>
    <w:p w:rsidR="00124FD7" w:rsidRPr="00522350" w:rsidRDefault="00124FD7" w:rsidP="00124FD7">
      <w:pPr>
        <w:widowControl w:val="0"/>
        <w:autoSpaceDE w:val="0"/>
        <w:rPr>
          <w:b/>
          <w:bCs/>
          <w:i/>
        </w:rPr>
      </w:pPr>
      <w:r w:rsidRPr="00522350">
        <w:rPr>
          <w:b/>
          <w:bCs/>
          <w:i/>
        </w:rPr>
        <w:t>8151 Szabadbattyán, Csikvár tér 1.</w:t>
      </w:r>
    </w:p>
    <w:p w:rsidR="00124FD7" w:rsidRPr="00522350" w:rsidRDefault="00124FD7" w:rsidP="00124FD7">
      <w:pPr>
        <w:widowControl w:val="0"/>
        <w:pBdr>
          <w:bottom w:val="single" w:sz="4" w:space="1" w:color="auto"/>
        </w:pBdr>
        <w:autoSpaceDE w:val="0"/>
        <w:rPr>
          <w:b/>
          <w:bCs/>
          <w:i/>
        </w:rPr>
      </w:pPr>
      <w:r w:rsidRPr="00522350">
        <w:rPr>
          <w:b/>
          <w:bCs/>
          <w:i/>
        </w:rPr>
        <w:t>Tel.: 22/588-100 Fax: 22/363-473</w:t>
      </w:r>
    </w:p>
    <w:p w:rsidR="00124FD7" w:rsidRPr="00B34896" w:rsidRDefault="00124FD7" w:rsidP="00124FD7">
      <w:pPr>
        <w:widowControl w:val="0"/>
        <w:autoSpaceDE w:val="0"/>
        <w:rPr>
          <w:bCs/>
          <w:sz w:val="16"/>
          <w:szCs w:val="16"/>
        </w:rPr>
      </w:pPr>
    </w:p>
    <w:p w:rsidR="003C5E5E" w:rsidRPr="00472039" w:rsidRDefault="003C5E5E" w:rsidP="003C5E5E">
      <w:pPr>
        <w:pStyle w:val="NormlWeb"/>
        <w:jc w:val="center"/>
        <w:rPr>
          <w:b/>
          <w:bCs/>
          <w:color w:val="000000"/>
          <w:sz w:val="28"/>
          <w:szCs w:val="28"/>
        </w:rPr>
      </w:pPr>
      <w:r w:rsidRPr="00472039">
        <w:rPr>
          <w:b/>
          <w:bCs/>
          <w:color w:val="000000"/>
          <w:sz w:val="28"/>
          <w:szCs w:val="28"/>
        </w:rPr>
        <w:t>KÉRELEM</w:t>
      </w:r>
      <w:r w:rsidRPr="00472039">
        <w:rPr>
          <w:b/>
          <w:bCs/>
          <w:color w:val="000000"/>
          <w:sz w:val="28"/>
          <w:szCs w:val="28"/>
        </w:rPr>
        <w:br/>
      </w:r>
      <w:r w:rsidR="00F03770">
        <w:rPr>
          <w:b/>
          <w:bCs/>
          <w:color w:val="000000"/>
          <w:sz w:val="28"/>
          <w:szCs w:val="28"/>
        </w:rPr>
        <w:t>CSALÁDVÉDELMI</w:t>
      </w:r>
      <w:r w:rsidR="005C53E5">
        <w:rPr>
          <w:b/>
          <w:bCs/>
          <w:color w:val="000000"/>
          <w:sz w:val="28"/>
          <w:szCs w:val="28"/>
        </w:rPr>
        <w:t xml:space="preserve"> TÁMOGATÁS</w:t>
      </w:r>
      <w:r w:rsidR="00AF7658">
        <w:rPr>
          <w:b/>
          <w:bCs/>
          <w:color w:val="000000"/>
          <w:sz w:val="28"/>
          <w:szCs w:val="28"/>
        </w:rPr>
        <w:t xml:space="preserve"> MEGÁLLAPÍTÁSÁRA</w:t>
      </w:r>
    </w:p>
    <w:p w:rsidR="00097B8B" w:rsidRPr="00F03770" w:rsidRDefault="00097B8B" w:rsidP="00B34896">
      <w:pPr>
        <w:pStyle w:val="NormlWeb"/>
        <w:spacing w:after="0"/>
        <w:ind w:firstLine="181"/>
        <w:jc w:val="center"/>
        <w:rPr>
          <w:color w:val="000000"/>
          <w:sz w:val="18"/>
          <w:szCs w:val="18"/>
        </w:rPr>
      </w:pPr>
    </w:p>
    <w:tbl>
      <w:tblPr>
        <w:tblW w:w="9160" w:type="dxa"/>
        <w:tblCellMar>
          <w:top w:w="15" w:type="dxa"/>
          <w:left w:w="15" w:type="dxa"/>
          <w:bottom w:w="15" w:type="dxa"/>
          <w:right w:w="15" w:type="dxa"/>
        </w:tblCellMar>
        <w:tblLook w:val="0000" w:firstRow="0" w:lastRow="0" w:firstColumn="0" w:lastColumn="0" w:noHBand="0" w:noVBand="0"/>
      </w:tblPr>
      <w:tblGrid>
        <w:gridCol w:w="9160"/>
      </w:tblGrid>
      <w:tr w:rsidR="003C5E5E" w:rsidRPr="00F35AF0" w:rsidTr="00C44C0B">
        <w:tc>
          <w:tcPr>
            <w:tcW w:w="9160" w:type="dxa"/>
            <w:shd w:val="clear" w:color="auto" w:fill="auto"/>
            <w:tcMar>
              <w:top w:w="15" w:type="dxa"/>
              <w:left w:w="50" w:type="dxa"/>
              <w:bottom w:w="15" w:type="dxa"/>
              <w:right w:w="50" w:type="dxa"/>
            </w:tcMar>
          </w:tcPr>
          <w:p w:rsidR="003C5E5E" w:rsidRPr="00F35AF0" w:rsidRDefault="00C35A20" w:rsidP="00B34896">
            <w:pPr>
              <w:pStyle w:val="np"/>
              <w:spacing w:before="120" w:beforeAutospacing="0" w:after="0" w:afterAutospacing="0" w:line="240" w:lineRule="exact"/>
              <w:rPr>
                <w:b/>
                <w:smallCaps/>
                <w:color w:val="000000"/>
              </w:rPr>
            </w:pPr>
            <w:r>
              <w:rPr>
                <w:b/>
                <w:i/>
                <w:iCs/>
                <w:smallCaps/>
                <w:color w:val="000000"/>
              </w:rPr>
              <w:t>I.</w:t>
            </w:r>
            <w:r w:rsidR="003C5E5E" w:rsidRPr="00F35AF0">
              <w:rPr>
                <w:b/>
                <w:i/>
                <w:iCs/>
                <w:smallCaps/>
                <w:color w:val="000000"/>
              </w:rPr>
              <w:t xml:space="preserve"> Személyi adatok</w:t>
            </w:r>
          </w:p>
        </w:tc>
      </w:tr>
      <w:tr w:rsidR="003C5E5E" w:rsidRPr="00472039" w:rsidTr="00C44C0B">
        <w:tc>
          <w:tcPr>
            <w:tcW w:w="9160" w:type="dxa"/>
            <w:shd w:val="clear" w:color="auto" w:fill="auto"/>
            <w:tcMar>
              <w:top w:w="15" w:type="dxa"/>
              <w:left w:w="50" w:type="dxa"/>
              <w:bottom w:w="15" w:type="dxa"/>
              <w:right w:w="50" w:type="dxa"/>
            </w:tcMar>
          </w:tcPr>
          <w:p w:rsidR="003C5E5E" w:rsidRPr="00F35AF0" w:rsidRDefault="006B6EB3" w:rsidP="00E56E2A">
            <w:pPr>
              <w:pStyle w:val="np"/>
              <w:spacing w:before="120" w:beforeAutospacing="0" w:after="120" w:afterAutospacing="0" w:line="300" w:lineRule="exact"/>
              <w:rPr>
                <w:b/>
                <w:color w:val="000000"/>
              </w:rPr>
            </w:pPr>
            <w:r w:rsidRPr="00F35AF0">
              <w:rPr>
                <w:b/>
                <w:color w:val="000000"/>
              </w:rPr>
              <w:t>1.</w:t>
            </w:r>
            <w:r w:rsidR="003C5E5E" w:rsidRPr="00F35AF0">
              <w:rPr>
                <w:b/>
                <w:color w:val="000000"/>
              </w:rPr>
              <w:t xml:space="preserve"> A kérelmező személyre vonatkozó adatok:</w:t>
            </w:r>
          </w:p>
        </w:tc>
      </w:tr>
      <w:tr w:rsidR="003C5E5E" w:rsidRPr="00472039" w:rsidTr="00C44C0B">
        <w:tc>
          <w:tcPr>
            <w:tcW w:w="9160" w:type="dxa"/>
            <w:shd w:val="clear" w:color="auto" w:fill="auto"/>
            <w:tcMar>
              <w:top w:w="15" w:type="dxa"/>
              <w:left w:w="50" w:type="dxa"/>
              <w:bottom w:w="15" w:type="dxa"/>
              <w:right w:w="50" w:type="dxa"/>
            </w:tcMar>
          </w:tcPr>
          <w:p w:rsidR="003C5E5E" w:rsidRPr="00472039" w:rsidRDefault="003C5E5E" w:rsidP="00B34896">
            <w:pPr>
              <w:pStyle w:val="np"/>
              <w:spacing w:before="0" w:beforeAutospacing="0" w:after="0" w:afterAutospacing="0" w:line="300" w:lineRule="exact"/>
              <w:rPr>
                <w:color w:val="000000"/>
              </w:rPr>
            </w:pPr>
            <w:r w:rsidRPr="00472039">
              <w:rPr>
                <w:color w:val="000000"/>
              </w:rPr>
              <w:t>Neve: ...................................</w:t>
            </w:r>
            <w:r w:rsidR="006B6EB3">
              <w:rPr>
                <w:color w:val="000000"/>
              </w:rPr>
              <w:t>....</w:t>
            </w:r>
            <w:r w:rsidRPr="00472039">
              <w:rPr>
                <w:color w:val="000000"/>
              </w:rPr>
              <w:t>...................</w:t>
            </w:r>
            <w:r w:rsidR="006B6EB3">
              <w:rPr>
                <w:color w:val="000000"/>
              </w:rPr>
              <w:t xml:space="preserve"> Születési neve: </w:t>
            </w:r>
            <w:r w:rsidRPr="00472039">
              <w:rPr>
                <w:color w:val="000000"/>
              </w:rPr>
              <w:t>.......................................................</w:t>
            </w:r>
          </w:p>
        </w:tc>
      </w:tr>
      <w:tr w:rsidR="003C5E5E" w:rsidRPr="00B34896" w:rsidTr="00C44C0B">
        <w:tc>
          <w:tcPr>
            <w:tcW w:w="9160" w:type="dxa"/>
            <w:shd w:val="clear" w:color="auto" w:fill="auto"/>
            <w:tcMar>
              <w:top w:w="15" w:type="dxa"/>
              <w:left w:w="50" w:type="dxa"/>
              <w:bottom w:w="15" w:type="dxa"/>
              <w:right w:w="50" w:type="dxa"/>
            </w:tcMar>
          </w:tcPr>
          <w:p w:rsidR="003C5E5E" w:rsidRPr="00B34896" w:rsidRDefault="003C5E5E" w:rsidP="00E56E2A">
            <w:pPr>
              <w:pStyle w:val="np"/>
              <w:spacing w:before="0" w:beforeAutospacing="0" w:after="120" w:afterAutospacing="0" w:line="300" w:lineRule="exact"/>
              <w:rPr>
                <w:color w:val="000000"/>
              </w:rPr>
            </w:pPr>
            <w:r w:rsidRPr="00B34896">
              <w:rPr>
                <w:color w:val="000000"/>
              </w:rPr>
              <w:t>Születés helye, ideje (év, hó, nap): .......................</w:t>
            </w:r>
            <w:r w:rsidR="005E2C1F" w:rsidRPr="00B34896">
              <w:rPr>
                <w:color w:val="000000"/>
              </w:rPr>
              <w:t>............</w:t>
            </w:r>
            <w:r w:rsidRPr="00B34896">
              <w:rPr>
                <w:color w:val="000000"/>
              </w:rPr>
              <w:t>.....................................</w:t>
            </w:r>
            <w:r w:rsidR="006B6EB3" w:rsidRPr="00B34896">
              <w:rPr>
                <w:color w:val="000000"/>
              </w:rPr>
              <w:t>..........</w:t>
            </w:r>
            <w:r w:rsidRPr="00B34896">
              <w:rPr>
                <w:color w:val="000000"/>
              </w:rPr>
              <w:t>............</w:t>
            </w:r>
          </w:p>
          <w:p w:rsidR="006B6EB3" w:rsidRPr="00B34896" w:rsidRDefault="006B6EB3" w:rsidP="00E56E2A">
            <w:pPr>
              <w:pStyle w:val="np"/>
              <w:spacing w:before="120" w:beforeAutospacing="0" w:after="120" w:afterAutospacing="0" w:line="300" w:lineRule="exact"/>
              <w:rPr>
                <w:color w:val="000000"/>
              </w:rPr>
            </w:pPr>
            <w:r w:rsidRPr="00B34896">
              <w:rPr>
                <w:color w:val="000000"/>
              </w:rPr>
              <w:t>Anyja neve: ............................................................... Családi állapota: ....................</w:t>
            </w:r>
            <w:r w:rsidR="00F35AF0" w:rsidRPr="00B34896">
              <w:rPr>
                <w:color w:val="000000"/>
              </w:rPr>
              <w:t>.....</w:t>
            </w:r>
            <w:r w:rsidRPr="00B34896">
              <w:rPr>
                <w:color w:val="000000"/>
              </w:rPr>
              <w:t>.............</w:t>
            </w:r>
          </w:p>
          <w:p w:rsidR="00F152EE" w:rsidRPr="00B34896" w:rsidRDefault="00F152EE" w:rsidP="00E56E2A">
            <w:pPr>
              <w:pStyle w:val="np"/>
              <w:spacing w:before="120" w:beforeAutospacing="0" w:after="120" w:afterAutospacing="0" w:line="300" w:lineRule="exact"/>
              <w:rPr>
                <w:color w:val="000000"/>
              </w:rPr>
            </w:pPr>
            <w:r w:rsidRPr="00B34896">
              <w:rPr>
                <w:color w:val="000000"/>
              </w:rPr>
              <w:t>Társadalombiztosítási Azonosító Jele (TAJ szám): ……………………………………………</w:t>
            </w:r>
          </w:p>
          <w:p w:rsidR="00F152EE" w:rsidRPr="00B34896" w:rsidRDefault="00F152EE" w:rsidP="00E56E2A">
            <w:pPr>
              <w:pStyle w:val="np"/>
              <w:spacing w:before="120" w:beforeAutospacing="0" w:after="120" w:afterAutospacing="0" w:line="300" w:lineRule="exact"/>
              <w:rPr>
                <w:color w:val="000000"/>
              </w:rPr>
            </w:pPr>
            <w:r w:rsidRPr="00B34896">
              <w:rPr>
                <w:color w:val="000000"/>
              </w:rPr>
              <w:t>Személyi igazolvány száma: …………………… Lakcímkártya száma: …………...…………</w:t>
            </w:r>
          </w:p>
          <w:p w:rsidR="00F152EE" w:rsidRPr="00B34896" w:rsidRDefault="00F152EE" w:rsidP="00E56E2A">
            <w:pPr>
              <w:pStyle w:val="np"/>
              <w:spacing w:before="120" w:beforeAutospacing="0" w:after="120" w:afterAutospacing="0" w:line="300" w:lineRule="exact"/>
              <w:rPr>
                <w:color w:val="000000"/>
              </w:rPr>
            </w:pPr>
            <w:r w:rsidRPr="00B34896">
              <w:rPr>
                <w:color w:val="000000"/>
              </w:rPr>
              <w:t>Állampolgársága: ………….………………… Adószáma: ……………………………………</w:t>
            </w:r>
          </w:p>
          <w:p w:rsidR="00E56E2A" w:rsidRPr="00E56E2A" w:rsidRDefault="00E56E2A" w:rsidP="00B34896">
            <w:pPr>
              <w:spacing w:after="20"/>
              <w:jc w:val="both"/>
              <w:rPr>
                <w:color w:val="000000"/>
              </w:rPr>
            </w:pPr>
            <w:r w:rsidRPr="00E56E2A">
              <w:rPr>
                <w:color w:val="000000"/>
              </w:rPr>
              <w:t>A kérelmező idegenrendészeti státusza (nem magyar állampolgárság esetén):</w:t>
            </w:r>
          </w:p>
          <w:p w:rsidR="00E56E2A" w:rsidRPr="00B34896" w:rsidRDefault="00E56E2A" w:rsidP="00B34896">
            <w:pPr>
              <w:pStyle w:val="Listaszerbekezds"/>
              <w:numPr>
                <w:ilvl w:val="0"/>
                <w:numId w:val="10"/>
              </w:numPr>
              <w:spacing w:after="20"/>
              <w:ind w:left="426"/>
              <w:jc w:val="both"/>
              <w:rPr>
                <w:color w:val="000000"/>
              </w:rPr>
            </w:pPr>
            <w:r w:rsidRPr="00B34896">
              <w:rPr>
                <w:color w:val="000000"/>
              </w:rPr>
              <w:t>szabad mozgás és tartózkodás jogával rendelkező, vagy</w:t>
            </w:r>
          </w:p>
          <w:p w:rsidR="00E56E2A" w:rsidRPr="00B34896" w:rsidRDefault="00E56E2A" w:rsidP="00B34896">
            <w:pPr>
              <w:pStyle w:val="Listaszerbekezds"/>
              <w:numPr>
                <w:ilvl w:val="0"/>
                <w:numId w:val="10"/>
              </w:numPr>
              <w:spacing w:after="20"/>
              <w:ind w:left="426"/>
              <w:jc w:val="both"/>
              <w:rPr>
                <w:color w:val="000000"/>
              </w:rPr>
            </w:pPr>
            <w:r w:rsidRPr="00B34896">
              <w:rPr>
                <w:color w:val="000000"/>
              </w:rPr>
              <w:t>EU kék kártyával rendelkező, vagy</w:t>
            </w:r>
          </w:p>
          <w:p w:rsidR="00E56E2A" w:rsidRPr="00B34896" w:rsidRDefault="00E56E2A" w:rsidP="00B34896">
            <w:pPr>
              <w:pStyle w:val="Listaszerbekezds"/>
              <w:numPr>
                <w:ilvl w:val="0"/>
                <w:numId w:val="10"/>
              </w:numPr>
              <w:spacing w:after="20"/>
              <w:ind w:left="426"/>
              <w:jc w:val="both"/>
              <w:rPr>
                <w:color w:val="000000"/>
              </w:rPr>
            </w:pPr>
            <w:r w:rsidRPr="00B34896">
              <w:rPr>
                <w:color w:val="000000"/>
              </w:rPr>
              <w:t>bevándorolt/letelepedett, vagy</w:t>
            </w:r>
          </w:p>
          <w:p w:rsidR="00E56E2A" w:rsidRPr="00B34896" w:rsidRDefault="00E56E2A" w:rsidP="00B34896">
            <w:pPr>
              <w:pStyle w:val="Listaszerbekezds"/>
              <w:numPr>
                <w:ilvl w:val="0"/>
                <w:numId w:val="10"/>
              </w:numPr>
              <w:ind w:left="426" w:hanging="357"/>
              <w:jc w:val="both"/>
              <w:rPr>
                <w:color w:val="000000"/>
              </w:rPr>
            </w:pPr>
            <w:r w:rsidRPr="00B34896">
              <w:rPr>
                <w:color w:val="000000"/>
              </w:rPr>
              <w:t>menekült/oltalmazott/hontalan.</w:t>
            </w:r>
          </w:p>
          <w:p w:rsidR="00F152EE" w:rsidRPr="00B34896" w:rsidRDefault="00B34896" w:rsidP="00B34896">
            <w:pPr>
              <w:pStyle w:val="np"/>
              <w:spacing w:before="0" w:beforeAutospacing="0" w:after="0" w:afterAutospacing="0" w:line="300" w:lineRule="exact"/>
              <w:rPr>
                <w:i/>
                <w:color w:val="000000"/>
                <w:sz w:val="20"/>
                <w:szCs w:val="20"/>
              </w:rPr>
            </w:pPr>
            <w:r w:rsidRPr="00B34896">
              <w:rPr>
                <w:i/>
                <w:color w:val="000000"/>
                <w:sz w:val="20"/>
                <w:szCs w:val="20"/>
              </w:rPr>
              <w:t>/A megfelelő aláhúzandó./</w:t>
            </w:r>
          </w:p>
        </w:tc>
      </w:tr>
      <w:tr w:rsidR="003C5E5E" w:rsidRPr="00472039" w:rsidTr="00C44C0B">
        <w:trPr>
          <w:trHeight w:val="567"/>
        </w:trPr>
        <w:tc>
          <w:tcPr>
            <w:tcW w:w="9160" w:type="dxa"/>
            <w:shd w:val="clear" w:color="auto" w:fill="auto"/>
            <w:tcMar>
              <w:top w:w="15" w:type="dxa"/>
              <w:left w:w="50" w:type="dxa"/>
              <w:bottom w:w="15" w:type="dxa"/>
              <w:right w:w="50" w:type="dxa"/>
            </w:tcMar>
          </w:tcPr>
          <w:p w:rsidR="003C5E5E" w:rsidRPr="00472039" w:rsidRDefault="003C5E5E" w:rsidP="00E56E2A">
            <w:pPr>
              <w:pStyle w:val="np"/>
              <w:spacing w:before="120" w:beforeAutospacing="0" w:after="0" w:afterAutospacing="0" w:line="300" w:lineRule="exact"/>
              <w:rPr>
                <w:color w:val="000000"/>
              </w:rPr>
            </w:pPr>
            <w:r w:rsidRPr="00472039">
              <w:rPr>
                <w:color w:val="000000"/>
              </w:rPr>
              <w:t xml:space="preserve">Lakóhelye: </w:t>
            </w:r>
            <w:r w:rsidR="005E2C1F">
              <w:rPr>
                <w:color w:val="000000"/>
              </w:rPr>
              <w:t>…….</w:t>
            </w:r>
            <w:r w:rsidRPr="00472039">
              <w:rPr>
                <w:color w:val="000000"/>
              </w:rPr>
              <w:t>... irányítószám ..................................... település</w:t>
            </w:r>
            <w:r w:rsidR="005E2C1F">
              <w:rPr>
                <w:color w:val="000000"/>
              </w:rPr>
              <w:t xml:space="preserve"> </w:t>
            </w:r>
            <w:r w:rsidRPr="00472039">
              <w:rPr>
                <w:color w:val="000000"/>
              </w:rPr>
              <w:t>....................</w:t>
            </w:r>
            <w:r w:rsidR="005E2C1F">
              <w:rPr>
                <w:color w:val="000000"/>
              </w:rPr>
              <w:t>.</w:t>
            </w:r>
            <w:r w:rsidRPr="00472039">
              <w:rPr>
                <w:color w:val="000000"/>
              </w:rPr>
              <w:t>...................... utca/út/tér ........... házszám ..... épület/lépcsőház ..... emelet, ajtó</w:t>
            </w:r>
          </w:p>
        </w:tc>
      </w:tr>
      <w:tr w:rsidR="003C5E5E" w:rsidRPr="00472039" w:rsidTr="00C44C0B">
        <w:trPr>
          <w:trHeight w:val="567"/>
        </w:trPr>
        <w:tc>
          <w:tcPr>
            <w:tcW w:w="9160" w:type="dxa"/>
            <w:shd w:val="clear" w:color="auto" w:fill="auto"/>
            <w:tcMar>
              <w:top w:w="15" w:type="dxa"/>
              <w:left w:w="50" w:type="dxa"/>
              <w:bottom w:w="15" w:type="dxa"/>
              <w:right w:w="50" w:type="dxa"/>
            </w:tcMar>
          </w:tcPr>
          <w:p w:rsidR="003C5E5E" w:rsidRDefault="003C5E5E" w:rsidP="00E56E2A">
            <w:pPr>
              <w:pStyle w:val="np"/>
              <w:spacing w:before="120" w:beforeAutospacing="0" w:after="120" w:afterAutospacing="0" w:line="300" w:lineRule="exact"/>
              <w:rPr>
                <w:color w:val="000000"/>
              </w:rPr>
            </w:pPr>
            <w:r w:rsidRPr="00472039">
              <w:rPr>
                <w:color w:val="000000"/>
              </w:rPr>
              <w:t xml:space="preserve">Tartózkodási helye: </w:t>
            </w:r>
            <w:r w:rsidR="005E2C1F">
              <w:rPr>
                <w:color w:val="000000"/>
              </w:rPr>
              <w:t>…….</w:t>
            </w:r>
            <w:r w:rsidR="005E2C1F" w:rsidRPr="00472039">
              <w:rPr>
                <w:color w:val="000000"/>
              </w:rPr>
              <w:t xml:space="preserve">... irányítószám </w:t>
            </w:r>
            <w:r w:rsidR="00F152EE" w:rsidRPr="00472039">
              <w:rPr>
                <w:color w:val="000000"/>
              </w:rPr>
              <w:t xml:space="preserve">..................................... </w:t>
            </w:r>
            <w:r w:rsidR="005E2C1F" w:rsidRPr="00472039">
              <w:rPr>
                <w:color w:val="000000"/>
              </w:rPr>
              <w:t>település</w:t>
            </w:r>
            <w:r w:rsidR="005E2C1F">
              <w:rPr>
                <w:color w:val="000000"/>
              </w:rPr>
              <w:t xml:space="preserve"> </w:t>
            </w:r>
            <w:r w:rsidR="005E2C1F" w:rsidRPr="00472039">
              <w:rPr>
                <w:color w:val="000000"/>
              </w:rPr>
              <w:t>....................</w:t>
            </w:r>
            <w:r w:rsidR="005E2C1F">
              <w:rPr>
                <w:color w:val="000000"/>
              </w:rPr>
              <w:t>.</w:t>
            </w:r>
            <w:r w:rsidR="005E2C1F" w:rsidRPr="00472039">
              <w:rPr>
                <w:color w:val="000000"/>
              </w:rPr>
              <w:t>......... utca/út/tér ........... házszám ..... épület/lépcsőház ..... emelet, ajtó</w:t>
            </w:r>
          </w:p>
          <w:p w:rsidR="00F03770" w:rsidRDefault="00F03770" w:rsidP="00E56E2A">
            <w:pPr>
              <w:pStyle w:val="np"/>
              <w:spacing w:before="120" w:beforeAutospacing="0" w:after="120" w:afterAutospacing="0" w:line="300" w:lineRule="exact"/>
              <w:rPr>
                <w:color w:val="000000"/>
              </w:rPr>
            </w:pPr>
            <w:r>
              <w:rPr>
                <w:color w:val="000000"/>
              </w:rPr>
              <w:t>Nagykorú kérelmező esetén az oktatási intézmény megnevezése és címe: …………………….</w:t>
            </w:r>
          </w:p>
          <w:p w:rsidR="00F03770" w:rsidRPr="00472039" w:rsidRDefault="00F03770" w:rsidP="00E56E2A">
            <w:pPr>
              <w:pStyle w:val="np"/>
              <w:spacing w:before="120" w:beforeAutospacing="0" w:after="120" w:afterAutospacing="0" w:line="300" w:lineRule="exact"/>
              <w:rPr>
                <w:color w:val="000000"/>
              </w:rPr>
            </w:pPr>
            <w:r>
              <w:rPr>
                <w:color w:val="000000"/>
              </w:rPr>
              <w:t>……………………………………………………………………………………………….......</w:t>
            </w:r>
          </w:p>
        </w:tc>
      </w:tr>
      <w:tr w:rsidR="003C5E5E" w:rsidRPr="00472039" w:rsidTr="00C44C0B">
        <w:trPr>
          <w:trHeight w:val="567"/>
        </w:trPr>
        <w:tc>
          <w:tcPr>
            <w:tcW w:w="9160" w:type="dxa"/>
            <w:shd w:val="clear" w:color="auto" w:fill="auto"/>
            <w:tcMar>
              <w:top w:w="15" w:type="dxa"/>
              <w:left w:w="50" w:type="dxa"/>
              <w:bottom w:w="15" w:type="dxa"/>
              <w:right w:w="50" w:type="dxa"/>
            </w:tcMar>
          </w:tcPr>
          <w:p w:rsidR="003C5E5E" w:rsidRDefault="003C5E5E" w:rsidP="00124FD7">
            <w:pPr>
              <w:pStyle w:val="np"/>
              <w:spacing w:before="0" w:beforeAutospacing="0" w:after="0" w:afterAutospacing="0" w:line="300" w:lineRule="exact"/>
              <w:rPr>
                <w:color w:val="000000"/>
              </w:rPr>
            </w:pPr>
            <w:r w:rsidRPr="00472039">
              <w:rPr>
                <w:color w:val="000000"/>
              </w:rPr>
              <w:t>Telefonszám: ...............</w:t>
            </w:r>
            <w:r w:rsidR="00F152EE">
              <w:rPr>
                <w:color w:val="000000"/>
              </w:rPr>
              <w:t>....</w:t>
            </w:r>
            <w:r w:rsidRPr="00472039">
              <w:rPr>
                <w:color w:val="000000"/>
              </w:rPr>
              <w:t>..........</w:t>
            </w:r>
            <w:r w:rsidR="00F35AF0">
              <w:rPr>
                <w:color w:val="000000"/>
              </w:rPr>
              <w:t>.</w:t>
            </w:r>
            <w:r w:rsidR="00F152EE">
              <w:rPr>
                <w:color w:val="000000"/>
              </w:rPr>
              <w:t>....</w:t>
            </w:r>
            <w:r w:rsidRPr="00472039">
              <w:rPr>
                <w:color w:val="000000"/>
              </w:rPr>
              <w:t>...........</w:t>
            </w:r>
            <w:r w:rsidR="00F152EE">
              <w:rPr>
                <w:color w:val="000000"/>
              </w:rPr>
              <w:t xml:space="preserve"> E-mail cím: </w:t>
            </w:r>
            <w:r w:rsidR="00F152EE" w:rsidRPr="00472039">
              <w:rPr>
                <w:color w:val="000000"/>
              </w:rPr>
              <w:t>..............</w:t>
            </w:r>
            <w:r w:rsidR="00F152EE">
              <w:rPr>
                <w:color w:val="000000"/>
              </w:rPr>
              <w:t>....</w:t>
            </w:r>
            <w:r w:rsidR="00F152EE" w:rsidRPr="00472039">
              <w:rPr>
                <w:color w:val="000000"/>
              </w:rPr>
              <w:t>..........</w:t>
            </w:r>
            <w:r w:rsidR="00F152EE">
              <w:rPr>
                <w:color w:val="000000"/>
              </w:rPr>
              <w:t>.....................</w:t>
            </w:r>
            <w:r w:rsidR="00F35AF0">
              <w:rPr>
                <w:color w:val="000000"/>
              </w:rPr>
              <w:t>.</w:t>
            </w:r>
            <w:r w:rsidR="00F152EE" w:rsidRPr="00472039">
              <w:rPr>
                <w:color w:val="000000"/>
              </w:rPr>
              <w:t>...........</w:t>
            </w:r>
          </w:p>
          <w:p w:rsidR="00E56E2A" w:rsidRPr="00E56E2A" w:rsidRDefault="00F03770" w:rsidP="00124FD7">
            <w:pPr>
              <w:pStyle w:val="np"/>
              <w:spacing w:before="0" w:beforeAutospacing="0" w:after="120" w:afterAutospacing="0" w:line="300" w:lineRule="exact"/>
              <w:jc w:val="both"/>
              <w:rPr>
                <w:rFonts w:ascii="Times" w:hAnsi="Times" w:cs="Times"/>
                <w:color w:val="000000"/>
              </w:rPr>
            </w:pPr>
            <w:r w:rsidRPr="00F152EE">
              <w:rPr>
                <w:i/>
                <w:color w:val="000000"/>
                <w:sz w:val="20"/>
                <w:szCs w:val="20"/>
              </w:rPr>
              <w:t>Telefonszámot, e-mail címet</w:t>
            </w:r>
            <w:r>
              <w:rPr>
                <w:i/>
                <w:color w:val="000000"/>
                <w:sz w:val="20"/>
                <w:szCs w:val="20"/>
              </w:rPr>
              <w:t>, bankszámlaszámot</w:t>
            </w:r>
            <w:r w:rsidRPr="00F152EE">
              <w:rPr>
                <w:i/>
                <w:color w:val="000000"/>
                <w:sz w:val="20"/>
                <w:szCs w:val="20"/>
              </w:rPr>
              <w:t xml:space="preserve"> nem kötelező megadni.</w:t>
            </w:r>
          </w:p>
        </w:tc>
      </w:tr>
      <w:tr w:rsidR="003C5E5E" w:rsidRPr="00472039" w:rsidTr="00C44C0B">
        <w:trPr>
          <w:trHeight w:val="567"/>
        </w:trPr>
        <w:tc>
          <w:tcPr>
            <w:tcW w:w="9160" w:type="dxa"/>
            <w:shd w:val="clear" w:color="auto" w:fill="auto"/>
            <w:tcMar>
              <w:top w:w="15" w:type="dxa"/>
              <w:left w:w="50" w:type="dxa"/>
              <w:bottom w:w="15" w:type="dxa"/>
              <w:right w:w="50" w:type="dxa"/>
            </w:tcMar>
          </w:tcPr>
          <w:p w:rsidR="00C44C0B" w:rsidRDefault="00F03770" w:rsidP="00F03770">
            <w:pPr>
              <w:pStyle w:val="np"/>
              <w:spacing w:before="0" w:beforeAutospacing="0" w:after="120" w:afterAutospacing="0" w:line="300" w:lineRule="exact"/>
              <w:jc w:val="both"/>
              <w:rPr>
                <w:color w:val="000000"/>
              </w:rPr>
            </w:pPr>
            <w:r w:rsidRPr="00F03770">
              <w:rPr>
                <w:b/>
                <w:color w:val="000000"/>
              </w:rPr>
              <w:t>2. A gyermek személyére vonatkozó adatok</w:t>
            </w:r>
            <w:r>
              <w:rPr>
                <w:color w:val="000000"/>
              </w:rPr>
              <w:t xml:space="preserve"> </w:t>
            </w:r>
            <w:r w:rsidRPr="00F03770">
              <w:rPr>
                <w:i/>
                <w:color w:val="000000"/>
              </w:rPr>
              <w:t>(amennyiben kiskorú gyermekre igényli a támogatás megállapítását)</w:t>
            </w:r>
            <w:r>
              <w:rPr>
                <w:color w:val="000000"/>
              </w:rPr>
              <w:t>:</w:t>
            </w:r>
          </w:p>
          <w:p w:rsidR="00F03770" w:rsidRDefault="00F03770" w:rsidP="00F03770">
            <w:pPr>
              <w:pStyle w:val="np"/>
              <w:spacing w:before="0" w:beforeAutospacing="0" w:after="120" w:afterAutospacing="0" w:line="300" w:lineRule="exact"/>
              <w:rPr>
                <w:color w:val="000000"/>
              </w:rPr>
            </w:pPr>
            <w:r>
              <w:rPr>
                <w:color w:val="000000"/>
              </w:rPr>
              <w:t xml:space="preserve">Neve: </w:t>
            </w:r>
            <w:r w:rsidRPr="00472039">
              <w:rPr>
                <w:color w:val="000000"/>
              </w:rPr>
              <w:t>...................................</w:t>
            </w:r>
            <w:r>
              <w:rPr>
                <w:color w:val="000000"/>
              </w:rPr>
              <w:t>....</w:t>
            </w:r>
            <w:r w:rsidRPr="00472039">
              <w:rPr>
                <w:color w:val="000000"/>
              </w:rPr>
              <w:t>...............</w:t>
            </w:r>
            <w:r>
              <w:rPr>
                <w:color w:val="000000"/>
              </w:rPr>
              <w:t>.........</w:t>
            </w:r>
            <w:r w:rsidRPr="00472039">
              <w:rPr>
                <w:color w:val="000000"/>
              </w:rPr>
              <w:t>....</w:t>
            </w:r>
            <w:r>
              <w:rPr>
                <w:color w:val="000000"/>
              </w:rPr>
              <w:t xml:space="preserve"> Anyja neve: : </w:t>
            </w:r>
            <w:r w:rsidRPr="00472039">
              <w:rPr>
                <w:color w:val="000000"/>
              </w:rPr>
              <w:t>.....................</w:t>
            </w:r>
            <w:r>
              <w:rPr>
                <w:color w:val="000000"/>
              </w:rPr>
              <w:t>...........................</w:t>
            </w:r>
            <w:r w:rsidRPr="00472039">
              <w:rPr>
                <w:color w:val="000000"/>
              </w:rPr>
              <w:t>.</w:t>
            </w:r>
          </w:p>
          <w:p w:rsidR="00F03770" w:rsidRDefault="00F03770" w:rsidP="00E56E2A">
            <w:pPr>
              <w:pStyle w:val="np"/>
              <w:spacing w:before="0" w:beforeAutospacing="0" w:after="0" w:afterAutospacing="0" w:line="300" w:lineRule="exact"/>
              <w:rPr>
                <w:color w:val="000000"/>
              </w:rPr>
            </w:pPr>
            <w:r>
              <w:rPr>
                <w:color w:val="000000"/>
              </w:rPr>
              <w:t xml:space="preserve">Születési helye, ideje (év, hó, nap): </w:t>
            </w:r>
            <w:r w:rsidRPr="00B34896">
              <w:rPr>
                <w:color w:val="000000"/>
              </w:rPr>
              <w:t>..................................................................................</w:t>
            </w:r>
            <w:r>
              <w:rPr>
                <w:color w:val="000000"/>
              </w:rPr>
              <w:t>...........</w:t>
            </w:r>
          </w:p>
          <w:p w:rsidR="00F03770" w:rsidRPr="00B34896" w:rsidRDefault="00F03770" w:rsidP="00F03770">
            <w:pPr>
              <w:pStyle w:val="np"/>
              <w:spacing w:before="120" w:beforeAutospacing="0" w:after="120" w:afterAutospacing="0" w:line="300" w:lineRule="exact"/>
              <w:rPr>
                <w:color w:val="000000"/>
              </w:rPr>
            </w:pPr>
            <w:r w:rsidRPr="00B34896">
              <w:rPr>
                <w:color w:val="000000"/>
              </w:rPr>
              <w:t>Társadalombiztosítási Azonosító Jele (TAJ szám): ……………………………………………</w:t>
            </w:r>
          </w:p>
          <w:p w:rsidR="00F03770" w:rsidRPr="00F03770" w:rsidRDefault="00F03770" w:rsidP="00F03770">
            <w:pPr>
              <w:pStyle w:val="np"/>
              <w:spacing w:before="0" w:beforeAutospacing="0" w:after="120" w:afterAutospacing="0" w:line="300" w:lineRule="exact"/>
              <w:rPr>
                <w:color w:val="000000"/>
              </w:rPr>
            </w:pPr>
            <w:r w:rsidRPr="00B34896">
              <w:rPr>
                <w:color w:val="000000"/>
              </w:rPr>
              <w:t>Állampolgársága: ………….…………………</w:t>
            </w:r>
            <w:r>
              <w:rPr>
                <w:color w:val="000000"/>
              </w:rPr>
              <w:t xml:space="preserve"> </w:t>
            </w:r>
          </w:p>
          <w:p w:rsidR="00F03770" w:rsidRPr="00F03770" w:rsidRDefault="00F03770" w:rsidP="00F03770">
            <w:pPr>
              <w:pStyle w:val="np"/>
              <w:spacing w:before="0" w:beforeAutospacing="0" w:after="0" w:afterAutospacing="0"/>
              <w:jc w:val="both"/>
              <w:rPr>
                <w:i/>
                <w:color w:val="000000"/>
                <w:sz w:val="20"/>
                <w:szCs w:val="20"/>
              </w:rPr>
            </w:pPr>
            <w:r w:rsidRPr="00E56E2A">
              <w:rPr>
                <w:color w:val="000000"/>
              </w:rPr>
              <w:t xml:space="preserve">A </w:t>
            </w:r>
            <w:r w:rsidR="00151A88">
              <w:rPr>
                <w:color w:val="000000"/>
              </w:rPr>
              <w:t>gyermek</w:t>
            </w:r>
            <w:r w:rsidRPr="00E56E2A">
              <w:rPr>
                <w:color w:val="000000"/>
              </w:rPr>
              <w:t xml:space="preserve"> idegenrendészeti státusza (nem magyar állampolgárság esetén</w:t>
            </w:r>
            <w:r>
              <w:rPr>
                <w:color w:val="000000"/>
              </w:rPr>
              <w:t xml:space="preserve">, </w:t>
            </w:r>
            <w:r w:rsidRPr="00F03770">
              <w:rPr>
                <w:i/>
                <w:color w:val="000000"/>
                <w:sz w:val="20"/>
                <w:szCs w:val="20"/>
              </w:rPr>
              <w:t xml:space="preserve">a </w:t>
            </w:r>
            <w:r>
              <w:rPr>
                <w:i/>
                <w:color w:val="000000"/>
                <w:sz w:val="20"/>
                <w:szCs w:val="20"/>
              </w:rPr>
              <w:t>megfelelő aláhúzandó</w:t>
            </w:r>
            <w:r w:rsidRPr="00E56E2A">
              <w:rPr>
                <w:color w:val="000000"/>
              </w:rPr>
              <w:t>):</w:t>
            </w:r>
          </w:p>
          <w:p w:rsidR="00F03770" w:rsidRPr="00B34896" w:rsidRDefault="00F03770" w:rsidP="00F03770">
            <w:pPr>
              <w:pStyle w:val="Listaszerbekezds"/>
              <w:numPr>
                <w:ilvl w:val="0"/>
                <w:numId w:val="10"/>
              </w:numPr>
              <w:spacing w:after="20"/>
              <w:ind w:left="426"/>
              <w:jc w:val="both"/>
              <w:rPr>
                <w:color w:val="000000"/>
              </w:rPr>
            </w:pPr>
            <w:r w:rsidRPr="00B34896">
              <w:rPr>
                <w:color w:val="000000"/>
              </w:rPr>
              <w:t>szabad mozgás és tartózkodás jogával rendelkező, vagy</w:t>
            </w:r>
          </w:p>
          <w:p w:rsidR="00F03770" w:rsidRPr="00B34896" w:rsidRDefault="00F03770" w:rsidP="00F03770">
            <w:pPr>
              <w:pStyle w:val="Listaszerbekezds"/>
              <w:numPr>
                <w:ilvl w:val="0"/>
                <w:numId w:val="10"/>
              </w:numPr>
              <w:spacing w:after="20"/>
              <w:ind w:left="426"/>
              <w:jc w:val="both"/>
              <w:rPr>
                <w:color w:val="000000"/>
              </w:rPr>
            </w:pPr>
            <w:r w:rsidRPr="00B34896">
              <w:rPr>
                <w:color w:val="000000"/>
              </w:rPr>
              <w:t>EU kék kártyával rendelkező, vagy</w:t>
            </w:r>
          </w:p>
          <w:p w:rsidR="00F03770" w:rsidRPr="00B34896" w:rsidRDefault="00F03770" w:rsidP="00F03770">
            <w:pPr>
              <w:pStyle w:val="Listaszerbekezds"/>
              <w:numPr>
                <w:ilvl w:val="0"/>
                <w:numId w:val="10"/>
              </w:numPr>
              <w:spacing w:after="20"/>
              <w:ind w:left="426"/>
              <w:jc w:val="both"/>
              <w:rPr>
                <w:color w:val="000000"/>
              </w:rPr>
            </w:pPr>
            <w:r w:rsidRPr="00B34896">
              <w:rPr>
                <w:color w:val="000000"/>
              </w:rPr>
              <w:t>bevándorolt/letelepedett, vagy</w:t>
            </w:r>
          </w:p>
          <w:p w:rsidR="00F03770" w:rsidRPr="00B34896" w:rsidRDefault="00F03770" w:rsidP="00F03770">
            <w:pPr>
              <w:pStyle w:val="Listaszerbekezds"/>
              <w:numPr>
                <w:ilvl w:val="0"/>
                <w:numId w:val="10"/>
              </w:numPr>
              <w:ind w:left="426" w:hanging="357"/>
              <w:jc w:val="both"/>
              <w:rPr>
                <w:color w:val="000000"/>
              </w:rPr>
            </w:pPr>
            <w:r w:rsidRPr="00B34896">
              <w:rPr>
                <w:color w:val="000000"/>
              </w:rPr>
              <w:t>menekült/oltalmazott/hontalan.</w:t>
            </w:r>
          </w:p>
          <w:p w:rsidR="00F03770" w:rsidRDefault="00F03770" w:rsidP="00F03770">
            <w:pPr>
              <w:pStyle w:val="np"/>
              <w:spacing w:before="0" w:beforeAutospacing="0" w:after="0" w:afterAutospacing="0" w:line="360" w:lineRule="exact"/>
              <w:rPr>
                <w:color w:val="000000"/>
              </w:rPr>
            </w:pPr>
            <w:r w:rsidRPr="00472039">
              <w:rPr>
                <w:color w:val="000000"/>
              </w:rPr>
              <w:lastRenderedPageBreak/>
              <w:t xml:space="preserve">Lakóhelye: </w:t>
            </w:r>
            <w:r>
              <w:rPr>
                <w:color w:val="000000"/>
              </w:rPr>
              <w:t>…….</w:t>
            </w:r>
            <w:r w:rsidRPr="00472039">
              <w:rPr>
                <w:color w:val="000000"/>
              </w:rPr>
              <w:t>... irányítószám ..................................... település</w:t>
            </w:r>
            <w:r>
              <w:rPr>
                <w:color w:val="000000"/>
              </w:rPr>
              <w:t xml:space="preserve"> </w:t>
            </w:r>
            <w:r w:rsidRPr="00472039">
              <w:rPr>
                <w:color w:val="000000"/>
              </w:rPr>
              <w:t>....................</w:t>
            </w:r>
            <w:r>
              <w:rPr>
                <w:color w:val="000000"/>
              </w:rPr>
              <w:t>.</w:t>
            </w:r>
            <w:r w:rsidRPr="00472039">
              <w:rPr>
                <w:color w:val="000000"/>
              </w:rPr>
              <w:t>...................... utca/út/tér ........... házszám ..... épület/lépcsőház ..... emelet, ajtó</w:t>
            </w:r>
          </w:p>
          <w:p w:rsidR="00F03770" w:rsidRDefault="00F03770" w:rsidP="00F03770">
            <w:pPr>
              <w:pStyle w:val="np"/>
              <w:spacing w:before="0" w:beforeAutospacing="0" w:after="0" w:afterAutospacing="0" w:line="360" w:lineRule="exact"/>
              <w:rPr>
                <w:color w:val="000000"/>
              </w:rPr>
            </w:pPr>
            <w:r w:rsidRPr="00472039">
              <w:rPr>
                <w:color w:val="000000"/>
              </w:rPr>
              <w:t xml:space="preserve">Tartózkodási helye: </w:t>
            </w:r>
            <w:r>
              <w:rPr>
                <w:color w:val="000000"/>
              </w:rPr>
              <w:t>…….</w:t>
            </w:r>
            <w:r w:rsidRPr="00472039">
              <w:rPr>
                <w:color w:val="000000"/>
              </w:rPr>
              <w:t>... irányítószám ..................................... település</w:t>
            </w:r>
            <w:r>
              <w:rPr>
                <w:color w:val="000000"/>
              </w:rPr>
              <w:t xml:space="preserve"> </w:t>
            </w:r>
            <w:r w:rsidRPr="00472039">
              <w:rPr>
                <w:color w:val="000000"/>
              </w:rPr>
              <w:t>....................</w:t>
            </w:r>
            <w:r>
              <w:rPr>
                <w:color w:val="000000"/>
              </w:rPr>
              <w:t>.</w:t>
            </w:r>
            <w:r w:rsidRPr="00472039">
              <w:rPr>
                <w:color w:val="000000"/>
              </w:rPr>
              <w:t>......... utca/út/tér ........... házszám ..... épület/lépcsőház ..... emelet, ajtó</w:t>
            </w:r>
          </w:p>
          <w:p w:rsidR="00F03770" w:rsidRDefault="00F03770" w:rsidP="00F03770">
            <w:pPr>
              <w:pStyle w:val="np"/>
              <w:spacing w:before="0" w:beforeAutospacing="0" w:after="0" w:afterAutospacing="0" w:line="360" w:lineRule="exact"/>
              <w:rPr>
                <w:color w:val="000000"/>
              </w:rPr>
            </w:pPr>
            <w:r>
              <w:rPr>
                <w:color w:val="000000"/>
              </w:rPr>
              <w:t>Gyermek nevelési, oktatási intézményének neve és címe: …………………………………….</w:t>
            </w:r>
          </w:p>
          <w:p w:rsidR="00F03770" w:rsidRDefault="00F03770" w:rsidP="00F03770">
            <w:pPr>
              <w:pStyle w:val="np"/>
              <w:spacing w:before="0" w:beforeAutospacing="0" w:after="0" w:afterAutospacing="0" w:line="360" w:lineRule="exact"/>
              <w:rPr>
                <w:b/>
                <w:color w:val="000000"/>
              </w:rPr>
            </w:pPr>
            <w:r>
              <w:rPr>
                <w:color w:val="000000"/>
              </w:rPr>
              <w:t>……………………………………………………………………………………………….......</w:t>
            </w:r>
          </w:p>
          <w:p w:rsidR="00F03770" w:rsidRPr="00F03770" w:rsidRDefault="00F03770" w:rsidP="00F03770">
            <w:pPr>
              <w:pStyle w:val="np"/>
              <w:spacing w:before="0" w:beforeAutospacing="0" w:after="0" w:afterAutospacing="0"/>
              <w:rPr>
                <w:b/>
                <w:color w:val="000000"/>
              </w:rPr>
            </w:pPr>
          </w:p>
        </w:tc>
      </w:tr>
    </w:tbl>
    <w:p w:rsidR="003C5E5E" w:rsidRPr="00F35AF0" w:rsidRDefault="00F35AF0" w:rsidP="003C5E5E">
      <w:pPr>
        <w:pStyle w:val="uj"/>
        <w:spacing w:before="0" w:beforeAutospacing="0" w:after="20" w:afterAutospacing="0"/>
        <w:rPr>
          <w:b/>
          <w:color w:val="000000"/>
        </w:rPr>
      </w:pPr>
      <w:r w:rsidRPr="00F35AF0">
        <w:rPr>
          <w:b/>
          <w:color w:val="000000"/>
        </w:rPr>
        <w:lastRenderedPageBreak/>
        <w:t xml:space="preserve">3. </w:t>
      </w:r>
      <w:r w:rsidR="003C5E5E" w:rsidRPr="00F35AF0">
        <w:rPr>
          <w:b/>
          <w:color w:val="000000"/>
        </w:rPr>
        <w:t xml:space="preserve">Kérelmező </w:t>
      </w:r>
      <w:r w:rsidR="00097B8B" w:rsidRPr="00F35AF0">
        <w:rPr>
          <w:b/>
          <w:color w:val="000000"/>
        </w:rPr>
        <w:t>családjában</w:t>
      </w:r>
      <w:r w:rsidR="003C5E5E" w:rsidRPr="00F35AF0">
        <w:rPr>
          <w:b/>
          <w:color w:val="000000"/>
        </w:rPr>
        <w:t xml:space="preserve"> élők személyi adatai:</w:t>
      </w:r>
    </w:p>
    <w:p w:rsidR="003C5E5E" w:rsidRPr="00472039" w:rsidRDefault="003C5E5E" w:rsidP="003C5E5E">
      <w:pPr>
        <w:pStyle w:val="uj"/>
        <w:spacing w:before="0" w:beforeAutospacing="0" w:after="20" w:afterAutospacing="0"/>
        <w:rPr>
          <w:color w:val="000000"/>
        </w:rPr>
      </w:pPr>
    </w:p>
    <w:tbl>
      <w:tblPr>
        <w:tblW w:w="9230" w:type="dxa"/>
        <w:tblCellMar>
          <w:top w:w="15" w:type="dxa"/>
          <w:left w:w="15" w:type="dxa"/>
          <w:bottom w:w="15" w:type="dxa"/>
          <w:right w:w="15" w:type="dxa"/>
        </w:tblCellMar>
        <w:tblLook w:val="0000" w:firstRow="0" w:lastRow="0" w:firstColumn="0" w:lastColumn="0" w:noHBand="0" w:noVBand="0"/>
      </w:tblPr>
      <w:tblGrid>
        <w:gridCol w:w="280"/>
        <w:gridCol w:w="2300"/>
        <w:gridCol w:w="1976"/>
        <w:gridCol w:w="2154"/>
        <w:gridCol w:w="2520"/>
      </w:tblGrid>
      <w:tr w:rsidR="003C5E5E" w:rsidRPr="00472039" w:rsidTr="006B6EB3">
        <w:trPr>
          <w:trHeight w:val="5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A</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B</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C</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D</w:t>
            </w:r>
          </w:p>
        </w:tc>
      </w:tr>
      <w:tr w:rsidR="003C5E5E" w:rsidRPr="00472039" w:rsidTr="006B6EB3">
        <w:trPr>
          <w:trHeight w:val="113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 </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Név</w:t>
            </w:r>
          </w:p>
          <w:p w:rsidR="003C5E5E" w:rsidRPr="00472039" w:rsidRDefault="003C5E5E" w:rsidP="009F4E2D">
            <w:pPr>
              <w:pStyle w:val="np"/>
              <w:spacing w:before="60" w:beforeAutospacing="0" w:after="20" w:afterAutospacing="0"/>
              <w:ind w:right="80"/>
              <w:jc w:val="center"/>
              <w:rPr>
                <w:b/>
                <w:color w:val="000000"/>
              </w:rPr>
            </w:pPr>
            <w:r w:rsidRPr="00472039">
              <w:rPr>
                <w:b/>
                <w:color w:val="000000"/>
              </w:rPr>
              <w:t>(születési név)</w:t>
            </w: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Születési helye, ideje (év, hó, nap)</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Anyja neve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ind w:right="80"/>
              <w:jc w:val="center"/>
              <w:rPr>
                <w:b/>
                <w:color w:val="000000"/>
              </w:rPr>
            </w:pPr>
            <w:r w:rsidRPr="00472039">
              <w:rPr>
                <w:b/>
                <w:color w:val="000000"/>
              </w:rPr>
              <w:t>Társadalombiztosítási Azonosító Jele</w:t>
            </w:r>
          </w:p>
        </w:tc>
      </w:tr>
      <w:tr w:rsidR="003C5E5E" w:rsidRPr="00472039" w:rsidTr="00C35A20">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jc w:val="center"/>
              <w:rPr>
                <w:color w:val="000000"/>
              </w:rPr>
            </w:pPr>
            <w:r w:rsidRPr="00472039">
              <w:rPr>
                <w:color w:val="000000"/>
              </w:rPr>
              <w:t>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pStyle w:val="np"/>
              <w:spacing w:before="0" w:beforeAutospacing="0" w:after="0" w:afterAutospacing="0"/>
              <w:jc w:val="both"/>
              <w:rPr>
                <w:sz w:val="10"/>
                <w:szCs w:val="10"/>
              </w:rPr>
            </w:pPr>
          </w:p>
          <w:p w:rsidR="003C5E5E" w:rsidRPr="00472039" w:rsidRDefault="003C5E5E" w:rsidP="009F4E2D">
            <w:pPr>
              <w:pStyle w:val="np"/>
              <w:spacing w:before="60" w:beforeAutospacing="0" w:after="20" w:afterAutospacing="0"/>
              <w:jc w:val="both"/>
              <w:rPr>
                <w:color w:val="000000"/>
                <w:sz w:val="36"/>
                <w:szCs w:val="36"/>
              </w:rPr>
            </w:pPr>
          </w:p>
        </w:tc>
      </w:tr>
      <w:tr w:rsidR="003C5E5E" w:rsidRPr="00472039" w:rsidTr="00C35A20">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jc w:val="center"/>
              <w:rPr>
                <w:color w:val="000000"/>
              </w:rPr>
            </w:pPr>
            <w:r w:rsidRPr="00472039">
              <w:rPr>
                <w:color w:val="000000"/>
              </w:rPr>
              <w:t>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pStyle w:val="np"/>
              <w:spacing w:before="0" w:beforeAutospacing="0" w:after="0" w:afterAutospacing="0"/>
              <w:jc w:val="both"/>
              <w:rPr>
                <w:sz w:val="10"/>
                <w:szCs w:val="10"/>
              </w:rPr>
            </w:pPr>
          </w:p>
          <w:p w:rsidR="003C5E5E" w:rsidRPr="00472039" w:rsidRDefault="003C5E5E" w:rsidP="009F4E2D">
            <w:pPr>
              <w:pStyle w:val="np"/>
              <w:spacing w:before="60" w:beforeAutospacing="0" w:after="20" w:afterAutospacing="0"/>
              <w:jc w:val="both"/>
              <w:rPr>
                <w:color w:val="000000"/>
              </w:rPr>
            </w:pPr>
          </w:p>
        </w:tc>
      </w:tr>
      <w:tr w:rsidR="003C5E5E" w:rsidRPr="00472039" w:rsidTr="00C35A20">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jc w:val="center"/>
              <w:rPr>
                <w:color w:val="000000"/>
              </w:rPr>
            </w:pPr>
            <w:r w:rsidRPr="00472039">
              <w:rPr>
                <w:color w:val="000000"/>
              </w:rPr>
              <w:t>3.</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pStyle w:val="np"/>
              <w:spacing w:before="0" w:beforeAutospacing="0" w:after="0" w:afterAutospacing="0"/>
              <w:jc w:val="both"/>
              <w:rPr>
                <w:sz w:val="10"/>
                <w:szCs w:val="10"/>
              </w:rPr>
            </w:pPr>
          </w:p>
          <w:p w:rsidR="003C5E5E" w:rsidRPr="00472039" w:rsidRDefault="003C5E5E" w:rsidP="009F4E2D">
            <w:pPr>
              <w:pStyle w:val="np"/>
              <w:spacing w:before="60" w:beforeAutospacing="0" w:after="20" w:afterAutospacing="0"/>
              <w:jc w:val="both"/>
              <w:rPr>
                <w:color w:val="000000"/>
              </w:rPr>
            </w:pPr>
          </w:p>
        </w:tc>
      </w:tr>
      <w:tr w:rsidR="003C5E5E" w:rsidRPr="00472039" w:rsidTr="00C35A20">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472039" w:rsidRDefault="003C5E5E" w:rsidP="009F4E2D">
            <w:pPr>
              <w:pStyle w:val="np"/>
              <w:spacing w:before="60" w:beforeAutospacing="0" w:after="20" w:afterAutospacing="0"/>
              <w:jc w:val="center"/>
              <w:rPr>
                <w:color w:val="000000"/>
              </w:rPr>
            </w:pPr>
            <w:r w:rsidRPr="00472039">
              <w:rPr>
                <w:color w:val="000000"/>
              </w:rPr>
              <w:t>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rPr>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472039" w:rsidRDefault="003C5E5E" w:rsidP="009F4E2D">
            <w:pPr>
              <w:pStyle w:val="np"/>
              <w:spacing w:before="0" w:beforeAutospacing="0" w:after="0" w:afterAutospacing="0"/>
              <w:jc w:val="both"/>
              <w:rPr>
                <w:sz w:val="10"/>
                <w:szCs w:val="10"/>
              </w:rPr>
            </w:pPr>
          </w:p>
          <w:p w:rsidR="003C5E5E" w:rsidRPr="00472039" w:rsidRDefault="003C5E5E" w:rsidP="009F4E2D">
            <w:pPr>
              <w:pStyle w:val="np"/>
              <w:spacing w:before="60" w:beforeAutospacing="0" w:after="20" w:afterAutospacing="0"/>
              <w:jc w:val="both"/>
              <w:rPr>
                <w:color w:val="000000"/>
              </w:rPr>
            </w:pPr>
          </w:p>
        </w:tc>
      </w:tr>
      <w:tr w:rsidR="00F35AF0" w:rsidRPr="00472039" w:rsidTr="00C35A20">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F35AF0" w:rsidRPr="00472039" w:rsidRDefault="00F35AF0" w:rsidP="009F4E2D">
            <w:pPr>
              <w:pStyle w:val="np"/>
              <w:spacing w:before="60" w:beforeAutospacing="0" w:after="20" w:afterAutospacing="0"/>
              <w:jc w:val="center"/>
              <w:rPr>
                <w:color w:val="000000"/>
              </w:rPr>
            </w:pPr>
            <w:r>
              <w:rPr>
                <w:color w:val="000000"/>
              </w:rPr>
              <w:t>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rPr>
                <w:color w:val="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rPr>
                <w:color w:val="00000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rPr>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pStyle w:val="np"/>
              <w:spacing w:before="0" w:beforeAutospacing="0" w:after="0" w:afterAutospacing="0"/>
              <w:jc w:val="both"/>
              <w:rPr>
                <w:sz w:val="10"/>
                <w:szCs w:val="10"/>
              </w:rPr>
            </w:pPr>
          </w:p>
        </w:tc>
      </w:tr>
      <w:tr w:rsidR="00F35AF0" w:rsidRPr="00472039" w:rsidTr="00C35A20">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F35AF0" w:rsidRDefault="00F35AF0" w:rsidP="009F4E2D">
            <w:pPr>
              <w:pStyle w:val="np"/>
              <w:spacing w:before="60" w:beforeAutospacing="0" w:after="20" w:afterAutospacing="0"/>
              <w:jc w:val="center"/>
              <w:rPr>
                <w:color w:val="000000"/>
              </w:rPr>
            </w:pPr>
            <w:r>
              <w:rPr>
                <w:color w:val="000000"/>
              </w:rPr>
              <w:t>6.</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rPr>
                <w:color w:val="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rPr>
                <w:color w:val="00000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rPr>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35AF0" w:rsidRPr="00472039" w:rsidRDefault="00F35AF0" w:rsidP="009F4E2D">
            <w:pPr>
              <w:pStyle w:val="np"/>
              <w:spacing w:before="0" w:beforeAutospacing="0" w:after="0" w:afterAutospacing="0"/>
              <w:jc w:val="both"/>
              <w:rPr>
                <w:sz w:val="10"/>
                <w:szCs w:val="10"/>
              </w:rPr>
            </w:pPr>
          </w:p>
        </w:tc>
      </w:tr>
      <w:tr w:rsidR="00F03770" w:rsidRPr="00472039" w:rsidTr="00C35A20">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F03770" w:rsidRDefault="00F03770" w:rsidP="009F4E2D">
            <w:pPr>
              <w:pStyle w:val="np"/>
              <w:spacing w:before="60" w:beforeAutospacing="0" w:after="20" w:afterAutospacing="0"/>
              <w:jc w:val="center"/>
              <w:rPr>
                <w:color w:val="000000"/>
              </w:rPr>
            </w:pPr>
            <w:r>
              <w:rPr>
                <w:color w:val="000000"/>
              </w:rPr>
              <w:t>7.</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03770" w:rsidRPr="00472039" w:rsidRDefault="00F03770" w:rsidP="009F4E2D">
            <w:pPr>
              <w:rPr>
                <w:color w:val="000000"/>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03770" w:rsidRPr="00472039" w:rsidRDefault="00F03770" w:rsidP="009F4E2D">
            <w:pPr>
              <w:rPr>
                <w:color w:val="000000"/>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03770" w:rsidRPr="00472039" w:rsidRDefault="00F03770" w:rsidP="009F4E2D">
            <w:pPr>
              <w:rPr>
                <w:color w:val="00000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F03770" w:rsidRPr="00472039" w:rsidRDefault="00F03770" w:rsidP="009F4E2D">
            <w:pPr>
              <w:pStyle w:val="np"/>
              <w:spacing w:before="0" w:beforeAutospacing="0" w:after="0" w:afterAutospacing="0"/>
              <w:jc w:val="both"/>
              <w:rPr>
                <w:sz w:val="10"/>
                <w:szCs w:val="10"/>
              </w:rPr>
            </w:pPr>
          </w:p>
        </w:tc>
      </w:tr>
    </w:tbl>
    <w:p w:rsidR="003C5E5E" w:rsidRPr="00C35A20" w:rsidRDefault="00C35A20" w:rsidP="003C5E5E">
      <w:pPr>
        <w:pStyle w:val="uj"/>
        <w:spacing w:before="160" w:beforeAutospacing="0" w:after="160" w:afterAutospacing="0"/>
        <w:jc w:val="both"/>
        <w:rPr>
          <w:b/>
          <w:smallCaps/>
          <w:color w:val="000000"/>
        </w:rPr>
      </w:pPr>
      <w:r w:rsidRPr="00C35A20">
        <w:rPr>
          <w:b/>
          <w:i/>
          <w:iCs/>
          <w:smallCaps/>
          <w:color w:val="000000"/>
        </w:rPr>
        <w:t>II.</w:t>
      </w:r>
      <w:r w:rsidR="003C5E5E" w:rsidRPr="00C35A20">
        <w:rPr>
          <w:b/>
          <w:i/>
          <w:iCs/>
          <w:smallCaps/>
          <w:color w:val="000000"/>
        </w:rPr>
        <w:t xml:space="preserve"> Jövedelmi adatok</w:t>
      </w:r>
    </w:p>
    <w:p w:rsidR="003C5E5E" w:rsidRPr="00472039" w:rsidRDefault="00E56E2A" w:rsidP="00E56E2A">
      <w:pPr>
        <w:pStyle w:val="NormlWeb"/>
        <w:spacing w:after="160"/>
        <w:ind w:firstLine="0"/>
        <w:rPr>
          <w:color w:val="000000"/>
        </w:rPr>
      </w:pPr>
      <w:r>
        <w:rPr>
          <w:rFonts w:ascii="Times" w:hAnsi="Times" w:cs="Times"/>
          <w:color w:val="000000"/>
        </w:rPr>
        <w:t>A kérelmező, valamint házastársa (élettársa) és a velük egy háztartásban élő gyermekeik havi jövedelme, forintban:</w:t>
      </w:r>
    </w:p>
    <w:tbl>
      <w:tblPr>
        <w:tblW w:w="9382" w:type="dxa"/>
        <w:tblCellMar>
          <w:top w:w="15" w:type="dxa"/>
          <w:left w:w="15" w:type="dxa"/>
          <w:bottom w:w="15" w:type="dxa"/>
          <w:right w:w="15" w:type="dxa"/>
        </w:tblCellMar>
        <w:tblLook w:val="0000" w:firstRow="0" w:lastRow="0" w:firstColumn="0" w:lastColumn="0" w:noHBand="0" w:noVBand="0"/>
      </w:tblPr>
      <w:tblGrid>
        <w:gridCol w:w="346"/>
        <w:gridCol w:w="2256"/>
        <w:gridCol w:w="1203"/>
        <w:gridCol w:w="1073"/>
        <w:gridCol w:w="936"/>
        <w:gridCol w:w="915"/>
        <w:gridCol w:w="898"/>
        <w:gridCol w:w="883"/>
        <w:gridCol w:w="872"/>
      </w:tblGrid>
      <w:tr w:rsidR="001D1059" w:rsidRPr="00472039" w:rsidTr="00E56E2A">
        <w:tc>
          <w:tcPr>
            <w:tcW w:w="346" w:type="dxa"/>
            <w:vMerge w:val="restart"/>
            <w:tcBorders>
              <w:top w:val="single" w:sz="4" w:space="0" w:color="000000"/>
              <w:left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center"/>
              <w:rPr>
                <w:color w:val="000000"/>
                <w:sz w:val="22"/>
                <w:szCs w:val="22"/>
              </w:rPr>
            </w:pPr>
            <w:r w:rsidRPr="001D1059">
              <w:rPr>
                <w:color w:val="000000"/>
                <w:sz w:val="22"/>
                <w:szCs w:val="22"/>
              </w:rPr>
              <w:t>A</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center"/>
              <w:rPr>
                <w:color w:val="000000"/>
                <w:sz w:val="22"/>
                <w:szCs w:val="22"/>
              </w:rPr>
            </w:pPr>
            <w:r w:rsidRPr="001D1059">
              <w:rPr>
                <w:color w:val="000000"/>
                <w:sz w:val="22"/>
                <w:szCs w:val="22"/>
              </w:rPr>
              <w:t>B</w:t>
            </w:r>
          </w:p>
        </w:tc>
        <w:tc>
          <w:tcPr>
            <w:tcW w:w="5577"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center"/>
              <w:rPr>
                <w:color w:val="000000"/>
                <w:sz w:val="22"/>
                <w:szCs w:val="22"/>
              </w:rPr>
            </w:pPr>
            <w:r w:rsidRPr="001D1059">
              <w:rPr>
                <w:color w:val="000000"/>
                <w:sz w:val="22"/>
                <w:szCs w:val="22"/>
              </w:rPr>
              <w:t>C</w:t>
            </w:r>
          </w:p>
        </w:tc>
      </w:tr>
      <w:tr w:rsidR="001D1059" w:rsidRPr="00472039" w:rsidTr="00E56E2A">
        <w:tc>
          <w:tcPr>
            <w:tcW w:w="346" w:type="dxa"/>
            <w:vMerge/>
            <w:tcBorders>
              <w:top w:val="single" w:sz="4" w:space="0" w:color="000000"/>
              <w:left w:val="single" w:sz="4" w:space="0" w:color="000000"/>
              <w:right w:val="single" w:sz="4" w:space="0" w:color="000000"/>
            </w:tcBorders>
            <w:shd w:val="clear" w:color="auto" w:fill="auto"/>
            <w:vAlign w:val="center"/>
          </w:tcPr>
          <w:p w:rsidR="003C5E5E" w:rsidRPr="001D1059" w:rsidRDefault="003C5E5E" w:rsidP="009F4E2D">
            <w:pPr>
              <w:rPr>
                <w:color w:val="000000"/>
                <w:sz w:val="22"/>
                <w:szCs w:val="22"/>
              </w:rPr>
            </w:pP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1D1059" w:rsidRDefault="003C5E5E" w:rsidP="009F4E2D">
            <w:pPr>
              <w:pStyle w:val="np"/>
              <w:spacing w:before="60" w:beforeAutospacing="0" w:after="20" w:afterAutospacing="0"/>
              <w:ind w:right="80"/>
              <w:jc w:val="center"/>
              <w:rPr>
                <w:color w:val="000000"/>
                <w:sz w:val="22"/>
                <w:szCs w:val="22"/>
              </w:rPr>
            </w:pPr>
            <w:r w:rsidRPr="001D1059">
              <w:rPr>
                <w:color w:val="000000"/>
                <w:sz w:val="22"/>
                <w:szCs w:val="22"/>
              </w:rPr>
              <w:t>A jövedelem típusa</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1D1059" w:rsidRDefault="003C5E5E" w:rsidP="009F4E2D">
            <w:pPr>
              <w:pStyle w:val="np"/>
              <w:spacing w:before="60" w:beforeAutospacing="0" w:after="20" w:afterAutospacing="0"/>
              <w:ind w:right="80"/>
              <w:jc w:val="center"/>
              <w:rPr>
                <w:color w:val="000000"/>
                <w:sz w:val="22"/>
                <w:szCs w:val="22"/>
              </w:rPr>
            </w:pPr>
            <w:r w:rsidRPr="001D1059">
              <w:rPr>
                <w:color w:val="000000"/>
                <w:sz w:val="22"/>
                <w:szCs w:val="22"/>
              </w:rPr>
              <w:t>Kérelmező</w:t>
            </w:r>
          </w:p>
        </w:tc>
        <w:tc>
          <w:tcPr>
            <w:tcW w:w="5577"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vAlign w:val="center"/>
          </w:tcPr>
          <w:p w:rsidR="003C5E5E" w:rsidRPr="001D1059" w:rsidRDefault="00E56E2A" w:rsidP="00E56E2A">
            <w:pPr>
              <w:pStyle w:val="np"/>
              <w:spacing w:before="60" w:beforeAutospacing="0" w:after="20" w:afterAutospacing="0"/>
              <w:ind w:right="80"/>
              <w:jc w:val="center"/>
              <w:rPr>
                <w:color w:val="000000"/>
                <w:sz w:val="22"/>
                <w:szCs w:val="22"/>
              </w:rPr>
            </w:pPr>
            <w:r>
              <w:rPr>
                <w:color w:val="000000"/>
                <w:sz w:val="22"/>
                <w:szCs w:val="22"/>
              </w:rPr>
              <w:t xml:space="preserve">Kérelmező </w:t>
            </w:r>
            <w:r>
              <w:rPr>
                <w:rFonts w:ascii="Times" w:hAnsi="Times" w:cs="Times"/>
                <w:color w:val="000000"/>
              </w:rPr>
              <w:t>házastársa (élettársa) és a velük egy háztartásban élő gyermekeik</w:t>
            </w:r>
          </w:p>
        </w:tc>
      </w:tr>
      <w:tr w:rsidR="003C5E5E" w:rsidRPr="00472039" w:rsidTr="00E56E2A">
        <w:trPr>
          <w:trHeight w:val="1418"/>
        </w:trPr>
        <w:tc>
          <w:tcPr>
            <w:tcW w:w="34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1.</w:t>
            </w:r>
          </w:p>
        </w:tc>
        <w:tc>
          <w:tcPr>
            <w:tcW w:w="22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rPr>
                <w:color w:val="000000"/>
                <w:sz w:val="22"/>
                <w:szCs w:val="22"/>
              </w:rPr>
            </w:pPr>
            <w:r w:rsidRPr="001D1059">
              <w:rPr>
                <w:color w:val="000000"/>
                <w:sz w:val="22"/>
                <w:szCs w:val="22"/>
              </w:rPr>
              <w:t>Munkaviszonyból és más foglalkoztatási jogviszonyból származó</w:t>
            </w:r>
          </w:p>
          <w:p w:rsidR="005E2C1F" w:rsidRPr="001D1059" w:rsidRDefault="005E2C1F" w:rsidP="009F4E2D">
            <w:pPr>
              <w:pStyle w:val="np"/>
              <w:spacing w:before="60" w:beforeAutospacing="0" w:after="20" w:afterAutospacing="0"/>
              <w:ind w:right="80"/>
              <w:rPr>
                <w:color w:val="000000"/>
                <w:sz w:val="22"/>
                <w:szCs w:val="22"/>
              </w:rPr>
            </w:pPr>
          </w:p>
          <w:p w:rsidR="003C5E5E" w:rsidRPr="001D1059" w:rsidRDefault="003C5E5E" w:rsidP="009F4E2D">
            <w:pPr>
              <w:pStyle w:val="np"/>
              <w:spacing w:before="60" w:beforeAutospacing="0" w:after="20" w:afterAutospacing="0"/>
              <w:ind w:right="80"/>
              <w:rPr>
                <w:color w:val="000000"/>
                <w:sz w:val="22"/>
                <w:szCs w:val="22"/>
              </w:rPr>
            </w:pPr>
            <w:r w:rsidRPr="001D1059">
              <w:rPr>
                <w:color w:val="000000"/>
                <w:sz w:val="22"/>
                <w:szCs w:val="22"/>
              </w:rPr>
              <w:t>ebből: közfoglalkoztatásból származó</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p w:rsidR="003C5E5E" w:rsidRPr="001D1059" w:rsidRDefault="003C5E5E" w:rsidP="009F4E2D">
            <w:pPr>
              <w:rPr>
                <w:color w:val="000000"/>
                <w:sz w:val="22"/>
                <w:szCs w:val="22"/>
              </w:rPr>
            </w:pPr>
          </w:p>
          <w:p w:rsidR="003C5E5E" w:rsidRPr="001D1059" w:rsidRDefault="003C5E5E" w:rsidP="009F4E2D">
            <w:pPr>
              <w:rPr>
                <w:color w:val="000000"/>
                <w:sz w:val="22"/>
                <w:szCs w:val="22"/>
              </w:rPr>
            </w:pPr>
          </w:p>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r w:rsidR="003C5E5E" w:rsidRPr="00472039" w:rsidTr="00E56E2A">
        <w:trPr>
          <w:trHeight w:val="857"/>
        </w:trPr>
        <w:tc>
          <w:tcPr>
            <w:tcW w:w="3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E5E" w:rsidRPr="001D1059" w:rsidRDefault="003C5E5E" w:rsidP="009F4E2D">
            <w:pPr>
              <w:rPr>
                <w:color w:val="000000"/>
                <w:sz w:val="22"/>
                <w:szCs w:val="22"/>
              </w:rPr>
            </w:pPr>
          </w:p>
        </w:tc>
        <w:tc>
          <w:tcPr>
            <w:tcW w:w="22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E5E" w:rsidRPr="001D1059" w:rsidRDefault="003C5E5E" w:rsidP="009F4E2D">
            <w:pPr>
              <w:rPr>
                <w:color w:val="000000"/>
                <w:sz w:val="22"/>
                <w:szCs w:val="22"/>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jc w:val="both"/>
              <w:rPr>
                <w:color w:val="000000"/>
                <w:sz w:val="22"/>
                <w:szCs w:val="22"/>
              </w:rPr>
            </w:pPr>
            <w:r w:rsidRPr="001D1059">
              <w:rPr>
                <w:color w:val="000000"/>
                <w:sz w:val="22"/>
                <w:szCs w:val="22"/>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jc w:val="both"/>
              <w:rPr>
                <w:color w:val="000000"/>
                <w:sz w:val="22"/>
                <w:szCs w:val="22"/>
              </w:rPr>
            </w:pPr>
            <w:r w:rsidRPr="001D1059">
              <w:rPr>
                <w:color w:val="000000"/>
                <w:sz w:val="22"/>
                <w:szCs w:val="22"/>
              </w:rPr>
              <w:t>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pStyle w:val="np"/>
              <w:spacing w:before="60" w:beforeAutospacing="0" w:after="20" w:afterAutospacing="0"/>
              <w:jc w:val="both"/>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pStyle w:val="np"/>
              <w:spacing w:before="60" w:beforeAutospacing="0" w:after="20" w:afterAutospacing="0"/>
              <w:jc w:val="both"/>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pStyle w:val="np"/>
              <w:spacing w:before="60" w:beforeAutospacing="0" w:after="20" w:afterAutospacing="0"/>
              <w:jc w:val="both"/>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pStyle w:val="np"/>
              <w:spacing w:before="60" w:beforeAutospacing="0" w:after="20" w:afterAutospacing="0"/>
              <w:jc w:val="both"/>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pStyle w:val="np"/>
              <w:spacing w:before="60" w:beforeAutospacing="0" w:after="20" w:afterAutospacing="0"/>
              <w:jc w:val="both"/>
              <w:rPr>
                <w:color w:val="000000"/>
                <w:sz w:val="22"/>
                <w:szCs w:val="22"/>
              </w:rPr>
            </w:pPr>
          </w:p>
        </w:tc>
      </w:tr>
      <w:tr w:rsidR="003C5E5E" w:rsidRPr="00472039" w:rsidTr="00E56E2A">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2.</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rPr>
                <w:color w:val="000000"/>
                <w:sz w:val="22"/>
                <w:szCs w:val="22"/>
              </w:rPr>
            </w:pPr>
            <w:r w:rsidRPr="001D1059">
              <w:rPr>
                <w:color w:val="000000"/>
                <w:sz w:val="22"/>
                <w:szCs w:val="22"/>
              </w:rPr>
              <w:t>Társas és egyéni vállalkozásból, őstermelői, illetve szellemi és más önálló tevékenységből származó</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r w:rsidR="003C5E5E" w:rsidRPr="00472039" w:rsidTr="00E56E2A">
        <w:trPr>
          <w:trHeight w:val="1022"/>
        </w:trPr>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3.</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rPr>
                <w:color w:val="000000"/>
                <w:sz w:val="22"/>
                <w:szCs w:val="22"/>
              </w:rPr>
            </w:pPr>
            <w:r w:rsidRPr="001D1059">
              <w:rPr>
                <w:color w:val="000000"/>
                <w:sz w:val="22"/>
                <w:szCs w:val="22"/>
              </w:rPr>
              <w:t>Táppénz, gyermekgondozási támogatások</w:t>
            </w:r>
            <w:r w:rsidR="00E56E2A">
              <w:rPr>
                <w:color w:val="000000"/>
                <w:sz w:val="22"/>
                <w:szCs w:val="22"/>
              </w:rPr>
              <w:t xml:space="preserve"> </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r w:rsidR="003C5E5E" w:rsidRPr="00472039" w:rsidTr="00E56E2A">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4.</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rPr>
                <w:color w:val="000000"/>
                <w:sz w:val="22"/>
                <w:szCs w:val="22"/>
              </w:rPr>
            </w:pPr>
            <w:r w:rsidRPr="001D1059">
              <w:rPr>
                <w:color w:val="000000"/>
                <w:sz w:val="22"/>
                <w:szCs w:val="22"/>
              </w:rPr>
              <w:t>Nyugellátás és egyéb nyugdíjszerű rendszeres szociális ellátások</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r w:rsidR="003C5E5E" w:rsidRPr="00472039" w:rsidTr="00E56E2A">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5.</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rPr>
                <w:color w:val="000000"/>
                <w:sz w:val="22"/>
                <w:szCs w:val="22"/>
              </w:rPr>
            </w:pPr>
            <w:r w:rsidRPr="001D1059">
              <w:rPr>
                <w:color w:val="000000"/>
                <w:sz w:val="22"/>
                <w:szCs w:val="22"/>
              </w:rPr>
              <w:t>Önkormányzat, járási hivatal és munkaügyi szervek által folyósított ellátások</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r w:rsidR="003C5E5E" w:rsidRPr="00472039" w:rsidTr="00E56E2A">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6.</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rPr>
                <w:color w:val="000000"/>
                <w:sz w:val="22"/>
                <w:szCs w:val="22"/>
              </w:rPr>
            </w:pPr>
            <w:r w:rsidRPr="001D1059">
              <w:rPr>
                <w:color w:val="000000"/>
                <w:sz w:val="22"/>
                <w:szCs w:val="22"/>
              </w:rPr>
              <w:t>Egyéb jövedelem</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r w:rsidR="003C5E5E" w:rsidRPr="00472039" w:rsidTr="00E56E2A">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7.</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1D1059" w:rsidP="009F4E2D">
            <w:pPr>
              <w:pStyle w:val="np"/>
              <w:spacing w:before="60" w:beforeAutospacing="0" w:after="20" w:afterAutospacing="0"/>
              <w:ind w:right="80"/>
              <w:rPr>
                <w:color w:val="000000"/>
                <w:sz w:val="22"/>
                <w:szCs w:val="22"/>
              </w:rPr>
            </w:pPr>
            <w:r w:rsidRPr="001D1059">
              <w:rPr>
                <w:color w:val="000000"/>
                <w:sz w:val="22"/>
                <w:szCs w:val="22"/>
              </w:rPr>
              <w:t xml:space="preserve">Elismert költség: SZJA törvényben </w:t>
            </w:r>
            <w:r w:rsidRPr="001D1059">
              <w:rPr>
                <w:sz w:val="22"/>
                <w:szCs w:val="22"/>
              </w:rPr>
              <w:t>elismert költség, valamint a fizetett tartásdíj</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r w:rsidR="003C5E5E" w:rsidRPr="00472039" w:rsidTr="00E56E2A">
        <w:tc>
          <w:tcPr>
            <w:tcW w:w="34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pStyle w:val="np"/>
              <w:spacing w:before="60" w:beforeAutospacing="0" w:after="20" w:afterAutospacing="0"/>
              <w:ind w:right="80"/>
              <w:jc w:val="both"/>
              <w:rPr>
                <w:color w:val="000000"/>
                <w:sz w:val="22"/>
                <w:szCs w:val="22"/>
              </w:rPr>
            </w:pPr>
            <w:r w:rsidRPr="001D1059">
              <w:rPr>
                <w:color w:val="000000"/>
                <w:sz w:val="22"/>
                <w:szCs w:val="22"/>
              </w:rPr>
              <w:t>8.</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1D1059" w:rsidP="009F4E2D">
            <w:pPr>
              <w:pStyle w:val="np"/>
              <w:spacing w:before="60" w:beforeAutospacing="0" w:after="20" w:afterAutospacing="0"/>
              <w:ind w:right="80"/>
              <w:rPr>
                <w:color w:val="000000"/>
                <w:sz w:val="22"/>
                <w:szCs w:val="22"/>
              </w:rPr>
            </w:pPr>
            <w:r>
              <w:rPr>
                <w:color w:val="000000"/>
                <w:sz w:val="22"/>
                <w:szCs w:val="22"/>
              </w:rPr>
              <w:t>Összes jövedelem</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15" w:type="dxa"/>
              <w:left w:w="50" w:type="dxa"/>
              <w:bottom w:w="15" w:type="dxa"/>
              <w:right w:w="50" w:type="dxa"/>
            </w:tcMar>
          </w:tcPr>
          <w:p w:rsidR="003C5E5E" w:rsidRPr="001D1059" w:rsidRDefault="003C5E5E" w:rsidP="009F4E2D">
            <w:pPr>
              <w:rPr>
                <w:color w:val="000000"/>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Pr>
          <w:p w:rsidR="003C5E5E" w:rsidRPr="001D1059" w:rsidRDefault="003C5E5E" w:rsidP="009F4E2D">
            <w:pPr>
              <w:rPr>
                <w:color w:val="000000"/>
                <w:sz w:val="22"/>
                <w:szCs w:val="22"/>
              </w:rPr>
            </w:pPr>
          </w:p>
        </w:tc>
      </w:tr>
    </w:tbl>
    <w:p w:rsidR="003C5E5E" w:rsidRPr="00472039" w:rsidRDefault="003C5E5E" w:rsidP="003C5E5E">
      <w:pPr>
        <w:pStyle w:val="uj"/>
        <w:spacing w:before="0" w:beforeAutospacing="0" w:after="20" w:afterAutospacing="0"/>
        <w:jc w:val="both"/>
        <w:rPr>
          <w:i/>
          <w:iCs/>
          <w:color w:val="000000"/>
        </w:rPr>
      </w:pPr>
    </w:p>
    <w:p w:rsidR="001D1059" w:rsidRPr="00441DD6" w:rsidRDefault="001D1059" w:rsidP="001D1059">
      <w:pPr>
        <w:pStyle w:val="NormlWeb"/>
        <w:spacing w:after="120"/>
        <w:ind w:firstLine="181"/>
        <w:rPr>
          <w:rFonts w:ascii="Garamond" w:hAnsi="Garamond" w:cs="Times"/>
          <w:color w:val="000000"/>
          <w:sz w:val="22"/>
          <w:szCs w:val="22"/>
        </w:rPr>
      </w:pPr>
      <w:r w:rsidRPr="00441DD6">
        <w:rPr>
          <w:rFonts w:ascii="Garamond" w:hAnsi="Garamond" w:cs="Times"/>
          <w:i/>
          <w:iCs/>
          <w:color w:val="000000"/>
          <w:sz w:val="22"/>
          <w:szCs w:val="22"/>
        </w:rPr>
        <w:t>A kérelemhez mellékelni kell a jövedelemnyilatkozat 1–6. pontjában feltüntetett jövedelmek valódiságának igazolására szolgáló iratokat,</w:t>
      </w:r>
      <w:r w:rsidRPr="00441DD6">
        <w:rPr>
          <w:rStyle w:val="apple-converted-space"/>
          <w:rFonts w:ascii="Garamond" w:hAnsi="Garamond" w:cs="Times"/>
          <w:i/>
          <w:iCs/>
          <w:color w:val="000000"/>
          <w:sz w:val="22"/>
          <w:szCs w:val="22"/>
        </w:rPr>
        <w:t> </w:t>
      </w:r>
      <w:r w:rsidRPr="00441DD6">
        <w:rPr>
          <w:rFonts w:ascii="Garamond" w:hAnsi="Garamond" w:cs="Times"/>
          <w:i/>
          <w:iCs/>
          <w:color w:val="000000"/>
          <w:sz w:val="22"/>
          <w:szCs w:val="22"/>
          <w:u w:val="single"/>
        </w:rPr>
        <w:t>kivéve</w:t>
      </w:r>
      <w:r w:rsidRPr="00441DD6">
        <w:rPr>
          <w:rStyle w:val="apple-converted-space"/>
          <w:rFonts w:ascii="Garamond" w:hAnsi="Garamond" w:cs="Times"/>
          <w:i/>
          <w:iCs/>
          <w:color w:val="000000"/>
          <w:sz w:val="22"/>
          <w:szCs w:val="22"/>
        </w:rPr>
        <w:t> </w:t>
      </w:r>
      <w:r w:rsidRPr="00441DD6">
        <w:rPr>
          <w:rFonts w:ascii="Garamond" w:hAnsi="Garamond" w:cs="Times"/>
          <w:i/>
          <w:iCs/>
          <w:color w:val="000000"/>
          <w:sz w:val="22"/>
          <w:szCs w:val="22"/>
        </w:rPr>
        <w:t>a családi pótlék és a gyermekgondozási segély (GYES) igazolását, amennyiben azt nem munkáltatói kifizetőhely folyósítja, valamint a gyermeknevelési támogatás (GYET) és a fogyatékossági támogatás (FOT) igazolását.</w:t>
      </w:r>
    </w:p>
    <w:p w:rsidR="001D1059" w:rsidRPr="003C6F9A" w:rsidRDefault="001D1059" w:rsidP="00B34896">
      <w:pPr>
        <w:spacing w:after="240" w:line="400" w:lineRule="exact"/>
        <w:rPr>
          <w:b/>
        </w:rPr>
      </w:pPr>
      <w:r w:rsidRPr="003C6F9A">
        <w:rPr>
          <w:b/>
        </w:rPr>
        <w:t xml:space="preserve">Egy főre jutó havi nettó jövedelem a kérelem benyújtását megelőző hónapban:   </w:t>
      </w:r>
    </w:p>
    <w:p w:rsidR="001D1059" w:rsidRPr="003C6F9A" w:rsidRDefault="001D1059" w:rsidP="001D1059">
      <w:pPr>
        <w:rPr>
          <w:b/>
        </w:rPr>
      </w:pPr>
      <w:r w:rsidRPr="003C6F9A">
        <w:rPr>
          <w:b/>
        </w:rPr>
        <w:t>………</w:t>
      </w:r>
      <w:r>
        <w:rPr>
          <w:b/>
        </w:rPr>
        <w:t>………..</w:t>
      </w:r>
      <w:r w:rsidRPr="003C6F9A">
        <w:rPr>
          <w:b/>
        </w:rPr>
        <w:t>……..  Ft.</w:t>
      </w:r>
    </w:p>
    <w:p w:rsidR="00B65147" w:rsidRPr="003C6F9A" w:rsidRDefault="00B65147" w:rsidP="00B65147"/>
    <w:p w:rsidR="00B65147" w:rsidRPr="003C6F9A" w:rsidRDefault="00B65147" w:rsidP="00B65147">
      <w:pPr>
        <w:pStyle w:val="Cmsor1"/>
        <w:ind w:left="2832" w:firstLine="708"/>
        <w:jc w:val="left"/>
        <w:rPr>
          <w:szCs w:val="24"/>
        </w:rPr>
      </w:pPr>
      <w:r w:rsidRPr="003C6F9A">
        <w:rPr>
          <w:szCs w:val="24"/>
        </w:rPr>
        <w:t>Nyilatkozat</w:t>
      </w:r>
    </w:p>
    <w:p w:rsidR="00B65147" w:rsidRPr="003C6F9A" w:rsidRDefault="00B65147" w:rsidP="00B65147">
      <w:r w:rsidRPr="003C6F9A">
        <w:tab/>
      </w:r>
      <w:r w:rsidRPr="003C6F9A">
        <w:tab/>
      </w:r>
      <w:r w:rsidRPr="003C6F9A">
        <w:tab/>
        <w:t xml:space="preserve">             </w:t>
      </w:r>
      <w:r w:rsidRPr="003C6F9A">
        <w:rPr>
          <w:u w:val="single"/>
        </w:rPr>
        <w:t>Különélésről és gyerektartásról</w:t>
      </w:r>
    </w:p>
    <w:p w:rsidR="00B65147" w:rsidRPr="003C6F9A" w:rsidRDefault="00B65147" w:rsidP="00B65147">
      <w:pPr>
        <w:jc w:val="both"/>
      </w:pPr>
    </w:p>
    <w:p w:rsidR="00B65147" w:rsidRPr="003C6F9A" w:rsidRDefault="00B65147" w:rsidP="00B65147">
      <w:pPr>
        <w:jc w:val="both"/>
      </w:pPr>
      <w:r w:rsidRPr="003C6F9A">
        <w:t>Alulírott büntetőjogi felelősségem tudatában kijelentem, hogy gyermekemet/gyermekeimet egyedülállóként nevelem.</w:t>
      </w:r>
    </w:p>
    <w:p w:rsidR="00B65147" w:rsidRPr="003C6F9A" w:rsidRDefault="00B65147" w:rsidP="00B65147">
      <w:r w:rsidRPr="003C6F9A">
        <w:t>Házastársamtól/élettársamtól  ……….………..  óta különélek.</w:t>
      </w:r>
    </w:p>
    <w:p w:rsidR="00B65147" w:rsidRPr="003C6F9A" w:rsidRDefault="00B65147" w:rsidP="00B65147">
      <w:r w:rsidRPr="003C6F9A">
        <w:t>A különélő házastársam/élettársam lakcíme: ………………………………………………….</w:t>
      </w:r>
    </w:p>
    <w:p w:rsidR="00B65147" w:rsidRPr="003C6F9A" w:rsidRDefault="00B65147" w:rsidP="00B65147">
      <w:r w:rsidRPr="003C6F9A">
        <w:t>Gyermekem/gyermekeim után havi ……………………….. Ft, gyerektartásdíjat kapok.</w:t>
      </w:r>
    </w:p>
    <w:p w:rsidR="00B65147" w:rsidRPr="003C6F9A" w:rsidRDefault="00B65147" w:rsidP="00B65147">
      <w:pPr>
        <w:jc w:val="both"/>
      </w:pPr>
      <w:r w:rsidRPr="003C6F9A">
        <w:rPr>
          <w:b/>
        </w:rPr>
        <w:t>Ha a különélő szülő nem fizet tartásdíjat</w:t>
      </w:r>
      <w:r w:rsidRPr="003C6F9A">
        <w:t xml:space="preserve"> annak oka, mit tett</w:t>
      </w:r>
      <w:r w:rsidRPr="003C6F9A">
        <w:rPr>
          <w:b/>
        </w:rPr>
        <w:t xml:space="preserve"> </w:t>
      </w:r>
      <w:r w:rsidRPr="003C6F9A">
        <w:t>vagy mit szándékozik tenni annak érdekében - határidő megjelölésével, amely határidő elmulasztása esetén kérelmét el kell utasítani -, hogy a különélő szülő is hozzájáruljon a gyermek tartásához.</w:t>
      </w:r>
    </w:p>
    <w:p w:rsidR="00B65147" w:rsidRPr="003C6F9A" w:rsidRDefault="00B65147" w:rsidP="00B65147">
      <w:pPr>
        <w:jc w:val="both"/>
      </w:pPr>
      <w:r w:rsidRPr="003C6F9A">
        <w:t>………………………………………………………………………………………………….</w:t>
      </w:r>
    </w:p>
    <w:p w:rsidR="00B65147" w:rsidRPr="003C6F9A" w:rsidRDefault="00B65147" w:rsidP="00B65147">
      <w:pPr>
        <w:jc w:val="both"/>
      </w:pPr>
      <w:r w:rsidRPr="003C6F9A">
        <w:t>………………………………………………………………………………………………….</w:t>
      </w:r>
    </w:p>
    <w:p w:rsidR="00B65147" w:rsidRPr="003C6F9A" w:rsidRDefault="00B65147" w:rsidP="00B65147">
      <w:pPr>
        <w:jc w:val="both"/>
      </w:pPr>
      <w:r w:rsidRPr="003C6F9A">
        <w:t>………………………………………………………………………………………………….</w:t>
      </w:r>
    </w:p>
    <w:p w:rsidR="00B65147" w:rsidRPr="003C6F9A" w:rsidRDefault="00B65147" w:rsidP="00B65147">
      <w:pPr>
        <w:jc w:val="both"/>
      </w:pPr>
      <w:r w:rsidRPr="003C6F9A">
        <w:t>………………………………………………………………………………………………….</w:t>
      </w:r>
    </w:p>
    <w:p w:rsidR="00B65147" w:rsidRDefault="00B65147" w:rsidP="00B65147">
      <w:pPr>
        <w:jc w:val="both"/>
      </w:pPr>
      <w:r w:rsidRPr="003C6F9A">
        <w:t>Tudomásul veszem, hogy a 2004. évi CLX. törvény 51.§ (5) bekezdésben foglaltak szerint az ügyfél, vagy képviselője, aki rosszhiszeműen az ügy szempontjából jelentős valótlan tényt állít, eljárási bírsággal sújtható.</w:t>
      </w:r>
    </w:p>
    <w:p w:rsidR="00B34896" w:rsidRDefault="00B34896" w:rsidP="00B65147">
      <w:pPr>
        <w:jc w:val="both"/>
      </w:pPr>
    </w:p>
    <w:p w:rsidR="00B34896" w:rsidRPr="003C6F9A" w:rsidRDefault="00B34896" w:rsidP="00B34896">
      <w:r>
        <w:t>Szabadbattyán,</w:t>
      </w:r>
      <w:r w:rsidRPr="003C6F9A">
        <w:t xml:space="preserve"> ………</w:t>
      </w:r>
      <w:r>
        <w:t>………..</w:t>
      </w:r>
      <w:r w:rsidRPr="003C6F9A">
        <w:t>………</w:t>
      </w:r>
    </w:p>
    <w:p w:rsidR="00B34896" w:rsidRPr="003C6F9A" w:rsidRDefault="00B34896" w:rsidP="00B65147">
      <w:pPr>
        <w:jc w:val="both"/>
      </w:pPr>
    </w:p>
    <w:p w:rsidR="00B65147" w:rsidRPr="003C6F9A" w:rsidRDefault="00B65147" w:rsidP="00B65147">
      <w:pPr>
        <w:ind w:left="4956" w:firstLine="708"/>
      </w:pPr>
      <w:r w:rsidRPr="003C6F9A">
        <w:t xml:space="preserve"> ..…………………</w:t>
      </w:r>
      <w:r w:rsidR="00B34896">
        <w:t>………</w:t>
      </w:r>
      <w:r w:rsidRPr="003C6F9A">
        <w:t>………</w:t>
      </w:r>
    </w:p>
    <w:p w:rsidR="00B65147" w:rsidRDefault="00B65147" w:rsidP="00B34896">
      <w:pPr>
        <w:ind w:left="4956" w:firstLine="708"/>
        <w:jc w:val="center"/>
      </w:pPr>
      <w:r w:rsidRPr="003C6F9A">
        <w:t>Kérelmező/képviselő* aláírása</w:t>
      </w:r>
    </w:p>
    <w:p w:rsidR="00B34896" w:rsidRDefault="00B34896" w:rsidP="00B65147">
      <w:pPr>
        <w:ind w:left="4956" w:firstLine="708"/>
      </w:pPr>
    </w:p>
    <w:p w:rsidR="00B34896" w:rsidRPr="003C6F9A" w:rsidRDefault="00B34896" w:rsidP="00B65147">
      <w:pPr>
        <w:ind w:left="4956" w:firstLine="708"/>
      </w:pPr>
    </w:p>
    <w:p w:rsidR="00B65147" w:rsidRPr="003C6F9A" w:rsidRDefault="00B65147" w:rsidP="00B65147">
      <w:pPr>
        <w:jc w:val="center"/>
        <w:rPr>
          <w:b/>
        </w:rPr>
      </w:pPr>
      <w:r w:rsidRPr="003C6F9A">
        <w:rPr>
          <w:b/>
        </w:rPr>
        <w:t>Nyilatkozat</w:t>
      </w:r>
    </w:p>
    <w:p w:rsidR="00B65147" w:rsidRPr="003C6F9A" w:rsidRDefault="00B65147" w:rsidP="00B65147">
      <w:pPr>
        <w:rPr>
          <w:i/>
          <w:iCs/>
        </w:rPr>
      </w:pPr>
    </w:p>
    <w:p w:rsidR="00B65147" w:rsidRPr="003C6F9A" w:rsidRDefault="00B65147" w:rsidP="00B65147">
      <w:pPr>
        <w:jc w:val="both"/>
      </w:pPr>
      <w:r w:rsidRPr="003C6F9A">
        <w:t>Alulírott hozzájárulok, hogy az állami adóhatóságtól és más társhatóságoktól kérelmem elbírálása céljából szükség esetén igazolásokat beszerezzenek, valamint személyes adataimat a jogosultság megállapítása és teljesítése céljából kezeljék, továbbítsák. Hozzájárulok személyi azonosító okmányaim fénymásolásához.</w:t>
      </w:r>
    </w:p>
    <w:p w:rsidR="00B65147" w:rsidRPr="003C6F9A" w:rsidRDefault="00B65147" w:rsidP="00B65147"/>
    <w:p w:rsidR="00B65147" w:rsidRPr="003C6F9A" w:rsidRDefault="00B65147" w:rsidP="00B65147">
      <w:r>
        <w:t>Szabadbattyán,</w:t>
      </w:r>
      <w:r w:rsidRPr="003C6F9A">
        <w:t xml:space="preserve"> ………</w:t>
      </w:r>
      <w:r>
        <w:t>………..</w:t>
      </w:r>
      <w:r w:rsidRPr="003C6F9A">
        <w:t>………</w:t>
      </w:r>
    </w:p>
    <w:p w:rsidR="00B65147" w:rsidRDefault="00B65147" w:rsidP="00B65147"/>
    <w:p w:rsidR="00B34896" w:rsidRPr="003C6F9A" w:rsidRDefault="00B34896" w:rsidP="00B65147"/>
    <w:p w:rsidR="00B65147" w:rsidRPr="003C6F9A" w:rsidRDefault="00B65147" w:rsidP="00B65147">
      <w:pPr>
        <w:ind w:left="4956" w:firstLine="708"/>
      </w:pPr>
      <w:r w:rsidRPr="003C6F9A">
        <w:t>……………………</w:t>
      </w:r>
      <w:r w:rsidR="00B34896">
        <w:t>………</w:t>
      </w:r>
      <w:r w:rsidRPr="003C6F9A">
        <w:t>………</w:t>
      </w:r>
    </w:p>
    <w:p w:rsidR="00B65147" w:rsidRPr="003C6F9A" w:rsidRDefault="00B65147" w:rsidP="00B34896">
      <w:pPr>
        <w:ind w:left="4956" w:firstLine="708"/>
        <w:jc w:val="center"/>
      </w:pPr>
      <w:r w:rsidRPr="003C6F9A">
        <w:t>Kérelmező/képviselő* aláírása</w:t>
      </w:r>
    </w:p>
    <w:p w:rsidR="00B65147" w:rsidRDefault="00B65147" w:rsidP="00B65147"/>
    <w:p w:rsidR="00B34896" w:rsidRPr="003C6F9A" w:rsidRDefault="00B34896" w:rsidP="00B65147"/>
    <w:p w:rsidR="00B65147" w:rsidRPr="003C6F9A" w:rsidRDefault="00B65147" w:rsidP="00B65147">
      <w:pPr>
        <w:pStyle w:val="Cmsor1"/>
        <w:ind w:left="0"/>
        <w:rPr>
          <w:szCs w:val="24"/>
        </w:rPr>
      </w:pPr>
      <w:r w:rsidRPr="003C6F9A">
        <w:rPr>
          <w:szCs w:val="24"/>
        </w:rPr>
        <w:t>*Képviselő (meghatalmazott személy, gondnok)</w:t>
      </w:r>
    </w:p>
    <w:p w:rsidR="00B65147" w:rsidRPr="003C6F9A" w:rsidRDefault="00B65147" w:rsidP="00B65147">
      <w:pPr>
        <w:spacing w:line="360" w:lineRule="auto"/>
        <w:rPr>
          <w:bCs/>
        </w:rPr>
      </w:pPr>
      <w:r w:rsidRPr="003C6F9A">
        <w:rPr>
          <w:bCs/>
        </w:rPr>
        <w:t>Képviseletre jogosult személy neve: ………………………………..………………………..</w:t>
      </w:r>
    </w:p>
    <w:p w:rsidR="00B65147" w:rsidRPr="003C6F9A" w:rsidRDefault="00B65147" w:rsidP="00B65147">
      <w:pPr>
        <w:spacing w:line="360" w:lineRule="auto"/>
        <w:rPr>
          <w:bCs/>
        </w:rPr>
      </w:pPr>
      <w:r w:rsidRPr="003C6F9A">
        <w:rPr>
          <w:bCs/>
        </w:rPr>
        <w:t>Telefonszáma (megadása önkéntes) ……………………………………………………………</w:t>
      </w:r>
    </w:p>
    <w:p w:rsidR="00B65147" w:rsidRPr="003C6F9A" w:rsidRDefault="00B65147" w:rsidP="00B65147">
      <w:pPr>
        <w:rPr>
          <w:bCs/>
        </w:rPr>
      </w:pPr>
      <w:r w:rsidRPr="003C6F9A">
        <w:rPr>
          <w:bCs/>
        </w:rPr>
        <w:t>Gondnok eljárása esetén a kirendelő szerv neve és a határozat száma: ………….………….…</w:t>
      </w:r>
    </w:p>
    <w:p w:rsidR="00B65147" w:rsidRPr="003C6F9A" w:rsidRDefault="00B65147" w:rsidP="00B65147">
      <w:r w:rsidRPr="003C6F9A">
        <w:rPr>
          <w:bCs/>
        </w:rPr>
        <w:t>………………………………………………………………………………………..…………</w:t>
      </w:r>
    </w:p>
    <w:p w:rsidR="00472039" w:rsidRDefault="00472039">
      <w:r w:rsidRPr="00472039">
        <w:br w:type="page"/>
      </w:r>
    </w:p>
    <w:tbl>
      <w:tblPr>
        <w:tblW w:w="9214" w:type="dxa"/>
        <w:tblCellMar>
          <w:top w:w="15" w:type="dxa"/>
          <w:left w:w="15" w:type="dxa"/>
          <w:bottom w:w="15" w:type="dxa"/>
          <w:right w:w="15" w:type="dxa"/>
        </w:tblCellMar>
        <w:tblLook w:val="0000" w:firstRow="0" w:lastRow="0" w:firstColumn="0" w:lastColumn="0" w:noHBand="0" w:noVBand="0"/>
      </w:tblPr>
      <w:tblGrid>
        <w:gridCol w:w="9214"/>
      </w:tblGrid>
      <w:tr w:rsidR="003C5E5E" w:rsidRPr="00C569CD" w:rsidTr="00D25CF3">
        <w:tc>
          <w:tcPr>
            <w:tcW w:w="9214" w:type="dxa"/>
            <w:tcMar>
              <w:top w:w="15" w:type="dxa"/>
              <w:left w:w="50" w:type="dxa"/>
              <w:bottom w:w="15" w:type="dxa"/>
              <w:right w:w="50" w:type="dxa"/>
            </w:tcMar>
          </w:tcPr>
          <w:p w:rsidR="00124FD7" w:rsidRDefault="00124FD7" w:rsidP="009F4E2D">
            <w:pPr>
              <w:pStyle w:val="NormlWeb"/>
              <w:jc w:val="center"/>
              <w:rPr>
                <w:b/>
                <w:sz w:val="22"/>
                <w:szCs w:val="22"/>
              </w:rPr>
            </w:pPr>
          </w:p>
          <w:p w:rsidR="003C5E5E" w:rsidRPr="00C569CD" w:rsidRDefault="003C5E5E" w:rsidP="009F4E2D">
            <w:pPr>
              <w:pStyle w:val="NormlWeb"/>
              <w:jc w:val="center"/>
              <w:rPr>
                <w:b/>
                <w:sz w:val="22"/>
                <w:szCs w:val="22"/>
              </w:rPr>
            </w:pPr>
            <w:r w:rsidRPr="00C569CD">
              <w:rPr>
                <w:b/>
                <w:sz w:val="22"/>
                <w:szCs w:val="22"/>
              </w:rPr>
              <w:t xml:space="preserve">Tájékoztató a </w:t>
            </w:r>
            <w:r w:rsidR="00F03770" w:rsidRPr="00C569CD">
              <w:rPr>
                <w:b/>
                <w:sz w:val="22"/>
                <w:szCs w:val="22"/>
              </w:rPr>
              <w:t>családvédelmi</w:t>
            </w:r>
            <w:r w:rsidR="00C44C0B" w:rsidRPr="00C569CD">
              <w:rPr>
                <w:b/>
                <w:sz w:val="22"/>
                <w:szCs w:val="22"/>
              </w:rPr>
              <w:t xml:space="preserve"> támogatás</w:t>
            </w:r>
            <w:r w:rsidRPr="00C569CD">
              <w:rPr>
                <w:b/>
                <w:sz w:val="22"/>
                <w:szCs w:val="22"/>
              </w:rPr>
              <w:t xml:space="preserve"> megállapí</w:t>
            </w:r>
            <w:r w:rsidR="00AA389B" w:rsidRPr="00C569CD">
              <w:rPr>
                <w:b/>
                <w:sz w:val="22"/>
                <w:szCs w:val="22"/>
              </w:rPr>
              <w:t>tása iránti kérelem kitöltéséhez</w:t>
            </w:r>
          </w:p>
          <w:p w:rsidR="00972A28" w:rsidRDefault="00972A28" w:rsidP="00C44C0B">
            <w:pPr>
              <w:pStyle w:val="NormlWeb"/>
              <w:ind w:firstLine="0"/>
              <w:rPr>
                <w:b/>
                <w:sz w:val="16"/>
                <w:szCs w:val="16"/>
              </w:rPr>
            </w:pPr>
          </w:p>
          <w:p w:rsidR="00124FD7" w:rsidRPr="00AF7658" w:rsidRDefault="00124FD7" w:rsidP="00C44C0B">
            <w:pPr>
              <w:pStyle w:val="NormlWeb"/>
              <w:ind w:firstLine="0"/>
              <w:rPr>
                <w:b/>
                <w:sz w:val="16"/>
                <w:szCs w:val="16"/>
              </w:rPr>
            </w:pPr>
          </w:p>
          <w:p w:rsidR="00C569CD" w:rsidRPr="00C569CD" w:rsidRDefault="00C569CD" w:rsidP="00C569CD">
            <w:pPr>
              <w:jc w:val="both"/>
              <w:rPr>
                <w:bCs/>
                <w:sz w:val="22"/>
                <w:szCs w:val="22"/>
              </w:rPr>
            </w:pPr>
            <w:r w:rsidRPr="00C569CD">
              <w:rPr>
                <w:sz w:val="22"/>
                <w:szCs w:val="22"/>
              </w:rPr>
              <w:t xml:space="preserve">Szabadbattyán Nagyközségi Önkormányzat Képviselő-testületének </w:t>
            </w:r>
            <w:r w:rsidRPr="00C569CD">
              <w:rPr>
                <w:bCs/>
                <w:sz w:val="22"/>
                <w:szCs w:val="22"/>
              </w:rPr>
              <w:t>a pénzbeli és természetbeni szociális ellátásokról</w:t>
            </w:r>
            <w:r w:rsidRPr="00C569CD">
              <w:rPr>
                <w:sz w:val="22"/>
                <w:szCs w:val="22"/>
              </w:rPr>
              <w:t xml:space="preserve"> szóló 6/2015. (II. 27.) önkormányzati rendelete (a továbbiakban: R.) 13. §-a értelmében:</w:t>
            </w:r>
          </w:p>
          <w:p w:rsidR="00C569CD" w:rsidRPr="00C569CD" w:rsidRDefault="00F03770" w:rsidP="00C569CD">
            <w:pPr>
              <w:jc w:val="both"/>
              <w:rPr>
                <w:sz w:val="22"/>
                <w:szCs w:val="22"/>
              </w:rPr>
            </w:pPr>
            <w:r w:rsidRPr="00C569CD">
              <w:rPr>
                <w:b/>
                <w:sz w:val="22"/>
                <w:szCs w:val="22"/>
              </w:rPr>
              <w:t>Családvédelmi támogatásra</w:t>
            </w:r>
            <w:r w:rsidRPr="00C569CD">
              <w:rPr>
                <w:sz w:val="22"/>
                <w:szCs w:val="22"/>
              </w:rPr>
              <w:t xml:space="preserve"> jogosult, akinek gyermeke saját családi környezetében történő nevelkedése, szükségleteihez igazoldó gondozása, nevelése, jólétének biztosítása anyagi egyensúlyvesztés miatt időszakosan vagy tartósan veszélyeztetett. </w:t>
            </w:r>
          </w:p>
          <w:p w:rsidR="00F03770" w:rsidRPr="00C569CD" w:rsidRDefault="00C569CD" w:rsidP="00C569CD">
            <w:pPr>
              <w:jc w:val="both"/>
              <w:rPr>
                <w:sz w:val="22"/>
                <w:szCs w:val="22"/>
              </w:rPr>
            </w:pPr>
            <w:r w:rsidRPr="00C569CD">
              <w:rPr>
                <w:sz w:val="22"/>
                <w:szCs w:val="22"/>
              </w:rPr>
              <w:t>A</w:t>
            </w:r>
            <w:r w:rsidR="00F03770" w:rsidRPr="00C569CD">
              <w:rPr>
                <w:sz w:val="22"/>
                <w:szCs w:val="22"/>
              </w:rPr>
              <w:t>nyagi egyensúlyvesztés miatt időszakosan, vagy tartósan akkor veszélyeztetett, ha a jogosult</w:t>
            </w:r>
          </w:p>
          <w:p w:rsidR="00F03770" w:rsidRPr="00C569CD" w:rsidRDefault="00F03770" w:rsidP="00C569CD">
            <w:pPr>
              <w:ind w:firstLine="1"/>
              <w:jc w:val="both"/>
              <w:rPr>
                <w:sz w:val="22"/>
                <w:szCs w:val="22"/>
              </w:rPr>
            </w:pPr>
            <w:r w:rsidRPr="00C569CD">
              <w:rPr>
                <w:sz w:val="22"/>
                <w:szCs w:val="22"/>
              </w:rPr>
              <w:t xml:space="preserve">a) a gyermek étkeztetés </w:t>
            </w:r>
            <w:r w:rsidRPr="00C569CD">
              <w:rPr>
                <w:b/>
                <w:sz w:val="22"/>
                <w:szCs w:val="22"/>
              </w:rPr>
              <w:t>intézményi térítési díját</w:t>
            </w:r>
            <w:r w:rsidRPr="00C569CD">
              <w:rPr>
                <w:sz w:val="22"/>
                <w:szCs w:val="22"/>
              </w:rPr>
              <w:t xml:space="preserve"> önerőből megfizetni nem képes, vagy</w:t>
            </w:r>
          </w:p>
          <w:p w:rsidR="00F03770" w:rsidRPr="00C569CD" w:rsidRDefault="00F03770" w:rsidP="00C569CD">
            <w:pPr>
              <w:ind w:firstLine="1"/>
              <w:jc w:val="both"/>
              <w:rPr>
                <w:sz w:val="22"/>
                <w:szCs w:val="22"/>
              </w:rPr>
            </w:pPr>
            <w:r w:rsidRPr="00C569CD">
              <w:rPr>
                <w:sz w:val="22"/>
                <w:szCs w:val="22"/>
              </w:rPr>
              <w:t xml:space="preserve">b) a gyermekétkeztetés intézményi térítési díjának normatív kedvezményt meghaladó mértékét segítség nélkül megfizetni nem képes. </w:t>
            </w:r>
          </w:p>
          <w:p w:rsidR="00F03770" w:rsidRPr="00C569CD" w:rsidRDefault="00C569CD" w:rsidP="00F03770">
            <w:pPr>
              <w:jc w:val="both"/>
              <w:rPr>
                <w:sz w:val="22"/>
                <w:szCs w:val="22"/>
              </w:rPr>
            </w:pPr>
            <w:r w:rsidRPr="00C569CD">
              <w:rPr>
                <w:b/>
                <w:sz w:val="22"/>
                <w:szCs w:val="22"/>
              </w:rPr>
              <w:t xml:space="preserve">R. </w:t>
            </w:r>
            <w:r w:rsidR="00F03770" w:rsidRPr="00C569CD">
              <w:rPr>
                <w:b/>
                <w:sz w:val="22"/>
                <w:szCs w:val="22"/>
              </w:rPr>
              <w:t>14. §</w:t>
            </w:r>
            <w:r w:rsidR="00F03770" w:rsidRPr="00C569CD">
              <w:rPr>
                <w:sz w:val="22"/>
                <w:szCs w:val="22"/>
              </w:rPr>
              <w:t xml:space="preserve"> A 13.§ (2) bekezdés a) pontja alkalmazásában a gyermekétkeztetés intézményi térítési díját - a 16.§ szerinti jövedelmi feltételnek megfelelő – kérelmező önerőből megfizetni nem képes, ha az óvodai nevelésben részt vevő, az általános iskolai, a szakiskolai, a gimnáziumi a szakközépiskolai nevelésben részt vevő, a nappali oktatás munkarendje szerint tanulmányokat folytató gyermeke</w:t>
            </w:r>
          </w:p>
          <w:p w:rsidR="00F03770" w:rsidRPr="00C569CD" w:rsidRDefault="00F03770" w:rsidP="00F03770">
            <w:pPr>
              <w:ind w:left="284"/>
              <w:jc w:val="both"/>
              <w:rPr>
                <w:sz w:val="22"/>
                <w:szCs w:val="22"/>
              </w:rPr>
            </w:pPr>
            <w:r w:rsidRPr="00C569CD">
              <w:rPr>
                <w:sz w:val="22"/>
                <w:szCs w:val="22"/>
              </w:rPr>
              <w:t xml:space="preserve">a) rendszeres gyermekvédelmi kedvezményben nem részesül, és </w:t>
            </w:r>
          </w:p>
          <w:p w:rsidR="00F03770" w:rsidRPr="00C569CD" w:rsidRDefault="00F03770" w:rsidP="00F03770">
            <w:pPr>
              <w:ind w:left="284"/>
              <w:jc w:val="both"/>
              <w:rPr>
                <w:sz w:val="22"/>
                <w:szCs w:val="22"/>
              </w:rPr>
            </w:pPr>
            <w:r w:rsidRPr="00C569CD">
              <w:rPr>
                <w:sz w:val="22"/>
                <w:szCs w:val="22"/>
              </w:rPr>
              <w:t>b) gyermekétkeztetés normatív kedvezményére nem jogosult</w:t>
            </w:r>
          </w:p>
          <w:p w:rsidR="00F03770" w:rsidRPr="00C569CD" w:rsidRDefault="00C569CD" w:rsidP="00C569CD">
            <w:pPr>
              <w:jc w:val="both"/>
              <w:rPr>
                <w:sz w:val="22"/>
                <w:szCs w:val="22"/>
              </w:rPr>
            </w:pPr>
            <w:r w:rsidRPr="00C569CD">
              <w:rPr>
                <w:b/>
                <w:sz w:val="22"/>
                <w:szCs w:val="22"/>
              </w:rPr>
              <w:t xml:space="preserve">R. </w:t>
            </w:r>
            <w:r w:rsidR="00F03770" w:rsidRPr="00C569CD">
              <w:rPr>
                <w:b/>
                <w:sz w:val="22"/>
                <w:szCs w:val="22"/>
              </w:rPr>
              <w:t>15. §</w:t>
            </w:r>
            <w:r w:rsidR="00F03770" w:rsidRPr="00C569CD">
              <w:rPr>
                <w:sz w:val="22"/>
                <w:szCs w:val="22"/>
              </w:rPr>
              <w:t xml:space="preserve"> A 13. § (2) bekezdés b) pontja alkalmazásában a gyermekétkeztetés intézményi térítési díjának normatív kedvezményt meghaladó mértékét – a 16. § szerinti jövedelmi feltételnek megfelelő - kérelmező segítség nélkül megfizetni nem képes, ha</w:t>
            </w:r>
          </w:p>
          <w:p w:rsidR="00F03770" w:rsidRPr="00C569CD" w:rsidRDefault="00F03770" w:rsidP="00F03770">
            <w:pPr>
              <w:ind w:firstLine="284"/>
              <w:jc w:val="both"/>
              <w:rPr>
                <w:sz w:val="22"/>
                <w:szCs w:val="22"/>
              </w:rPr>
            </w:pPr>
            <w:r w:rsidRPr="00C569CD">
              <w:rPr>
                <w:sz w:val="22"/>
                <w:szCs w:val="22"/>
              </w:rPr>
              <w:t>a) szakiskolai, gimnáziumi, szakközépiskolai nevelésben részt vevő, a nappali oktatás munkarendje szerint tanulmányokat folytató gyermeke rendszeres gyermekvédelmi kedvezményben részesül, vagy</w:t>
            </w:r>
          </w:p>
          <w:p w:rsidR="00F03770" w:rsidRPr="00C569CD" w:rsidRDefault="00F03770" w:rsidP="00F03770">
            <w:pPr>
              <w:ind w:firstLine="284"/>
              <w:jc w:val="both"/>
              <w:rPr>
                <w:sz w:val="22"/>
                <w:szCs w:val="22"/>
              </w:rPr>
            </w:pPr>
            <w:r w:rsidRPr="00C569CD">
              <w:rPr>
                <w:sz w:val="22"/>
                <w:szCs w:val="22"/>
              </w:rPr>
              <w:t>b) gyermeke után a gyermekétkeztetés normatív kedvezménye a 100%-os mértéket nem éri el.</w:t>
            </w:r>
          </w:p>
          <w:p w:rsidR="00F03770" w:rsidRPr="00C569CD" w:rsidRDefault="00C569CD" w:rsidP="00C569CD">
            <w:pPr>
              <w:jc w:val="both"/>
              <w:rPr>
                <w:sz w:val="22"/>
                <w:szCs w:val="22"/>
              </w:rPr>
            </w:pPr>
            <w:r w:rsidRPr="00C569CD">
              <w:rPr>
                <w:b/>
                <w:sz w:val="22"/>
                <w:szCs w:val="22"/>
              </w:rPr>
              <w:t xml:space="preserve">R. </w:t>
            </w:r>
            <w:r w:rsidR="00F03770" w:rsidRPr="00C569CD">
              <w:rPr>
                <w:b/>
                <w:sz w:val="22"/>
                <w:szCs w:val="22"/>
              </w:rPr>
              <w:t>16. §</w:t>
            </w:r>
            <w:r w:rsidR="00F03770" w:rsidRPr="00C569CD">
              <w:rPr>
                <w:sz w:val="22"/>
                <w:szCs w:val="22"/>
              </w:rPr>
              <w:t xml:space="preserve"> Családvédelmi támogatásra jogosult, akinek családjában az egy főre jutó havi jövedelem az öregségi nyugdíj mindenkori legkisebb összegének 180 %-át nem haladja meg. </w:t>
            </w:r>
          </w:p>
          <w:p w:rsidR="00F03770" w:rsidRPr="00C569CD" w:rsidRDefault="00C569CD" w:rsidP="00C569CD">
            <w:pPr>
              <w:jc w:val="both"/>
              <w:rPr>
                <w:sz w:val="22"/>
                <w:szCs w:val="22"/>
              </w:rPr>
            </w:pPr>
            <w:r w:rsidRPr="00C569CD">
              <w:rPr>
                <w:b/>
                <w:sz w:val="22"/>
                <w:szCs w:val="22"/>
              </w:rPr>
              <w:t xml:space="preserve">R. </w:t>
            </w:r>
            <w:r w:rsidR="00F03770" w:rsidRPr="00C569CD">
              <w:rPr>
                <w:b/>
                <w:sz w:val="22"/>
                <w:szCs w:val="22"/>
              </w:rPr>
              <w:t>17. §</w:t>
            </w:r>
            <w:r w:rsidR="00F03770" w:rsidRPr="00C569CD">
              <w:rPr>
                <w:sz w:val="22"/>
                <w:szCs w:val="22"/>
              </w:rPr>
              <w:t xml:space="preserve"> (1) A családvédelmi támogatásra való jogosultság megállapítására a tanév rendjéről rendelkező jogszabályban meghatározott első tanítási napon vagy azt megelőzően benyújtott kérelem esetén a tanév első tanítási napjától a soron következő tanév első tanítási napját megelőző napig kerül sor. Amennyiben a kérelem a tanév első tanítási napját követően kerül előterjesztésre, a családvédelmi támogatásra való jogosultság megállapítására a kérelem benyújtását követő hónap első napjától a soron következő tanév első tanítási napját megelőző napig kerül sor. </w:t>
            </w:r>
          </w:p>
          <w:p w:rsidR="00F03770" w:rsidRPr="00C569CD" w:rsidRDefault="00F03770" w:rsidP="00F03770">
            <w:pPr>
              <w:ind w:firstLine="142"/>
              <w:jc w:val="both"/>
              <w:rPr>
                <w:sz w:val="22"/>
                <w:szCs w:val="22"/>
              </w:rPr>
            </w:pPr>
            <w:r w:rsidRPr="00C569CD">
              <w:rPr>
                <w:sz w:val="22"/>
                <w:szCs w:val="22"/>
              </w:rPr>
              <w:t xml:space="preserve">(2) A családvédelmi támogatásra való jogosultság ismételt megállapítása iránti kérelem a korábbi jogosultság időtartama alatt, annak megszűnését megelőző három hónapban is benyújtható. Ebben az esetben az új jogosultságot a korábbi jogosultság megszűnését követő naptól, illetve a tanév rendjéről rendelkező jogszabályban meghatározott első tanítási naptól kell megállapítani. </w:t>
            </w:r>
          </w:p>
          <w:p w:rsidR="00F03770" w:rsidRPr="00C569CD" w:rsidRDefault="00F03770" w:rsidP="00F03770">
            <w:pPr>
              <w:ind w:firstLine="142"/>
              <w:jc w:val="both"/>
              <w:rPr>
                <w:sz w:val="22"/>
                <w:szCs w:val="22"/>
              </w:rPr>
            </w:pPr>
            <w:r w:rsidRPr="00C569CD">
              <w:rPr>
                <w:sz w:val="22"/>
                <w:szCs w:val="22"/>
              </w:rPr>
              <w:t>(</w:t>
            </w:r>
            <w:r w:rsidR="00124FD7">
              <w:rPr>
                <w:sz w:val="22"/>
                <w:szCs w:val="22"/>
              </w:rPr>
              <w:t>3</w:t>
            </w:r>
            <w:r w:rsidRPr="00C569CD">
              <w:rPr>
                <w:sz w:val="22"/>
                <w:szCs w:val="22"/>
              </w:rPr>
              <w:t>) A családvédelmi támogatásra való jogosultság megszüntetése esetén a jogosultság - a (</w:t>
            </w:r>
            <w:r w:rsidR="00124FD7">
              <w:rPr>
                <w:sz w:val="22"/>
                <w:szCs w:val="22"/>
              </w:rPr>
              <w:t>4</w:t>
            </w:r>
            <w:r w:rsidRPr="00C569CD">
              <w:rPr>
                <w:sz w:val="22"/>
                <w:szCs w:val="22"/>
              </w:rPr>
              <w:t>) bekezdésben foglalt kivétellel - a megszüntető határozat meghozatala hónapjának utolsó napján szűnik meg.</w:t>
            </w:r>
          </w:p>
          <w:p w:rsidR="00F03770" w:rsidRPr="00C569CD" w:rsidRDefault="00F03770" w:rsidP="00F03770">
            <w:pPr>
              <w:ind w:firstLine="142"/>
              <w:jc w:val="both"/>
              <w:rPr>
                <w:sz w:val="22"/>
                <w:szCs w:val="22"/>
              </w:rPr>
            </w:pPr>
            <w:r w:rsidRPr="00C569CD">
              <w:rPr>
                <w:sz w:val="22"/>
                <w:szCs w:val="22"/>
              </w:rPr>
              <w:t>(</w:t>
            </w:r>
            <w:r w:rsidR="00124FD7">
              <w:rPr>
                <w:sz w:val="22"/>
                <w:szCs w:val="22"/>
              </w:rPr>
              <w:t>4</w:t>
            </w:r>
            <w:r w:rsidRPr="00C569CD">
              <w:rPr>
                <w:sz w:val="22"/>
                <w:szCs w:val="22"/>
              </w:rPr>
              <w:t>) A családvédelmi támogatásra való jogosultságot – a szülő vagy más törvényes képviselő erre irányuló kérelme esetén – a kérelemben megjelölt időpontban, de legkésőbb a kérelem benyújtása hónapjának utolsó napjával kell megszüntetni.</w:t>
            </w:r>
          </w:p>
          <w:p w:rsidR="00C44C0B" w:rsidRPr="00C569CD" w:rsidRDefault="00F03770" w:rsidP="00124FD7">
            <w:pPr>
              <w:pStyle w:val="NormlWeb"/>
              <w:ind w:firstLine="92"/>
              <w:rPr>
                <w:sz w:val="22"/>
                <w:szCs w:val="22"/>
              </w:rPr>
            </w:pPr>
            <w:r w:rsidRPr="00C569CD">
              <w:rPr>
                <w:sz w:val="22"/>
                <w:szCs w:val="22"/>
              </w:rPr>
              <w:t>(</w:t>
            </w:r>
            <w:r w:rsidR="00124FD7">
              <w:rPr>
                <w:sz w:val="22"/>
                <w:szCs w:val="22"/>
              </w:rPr>
              <w:t>5</w:t>
            </w:r>
            <w:r w:rsidRPr="00C569CD">
              <w:rPr>
                <w:sz w:val="22"/>
                <w:szCs w:val="22"/>
              </w:rPr>
              <w:t>) A családvédelmi támogatás iránti kérelmet a képviselő-testület által átruházott hatáskörben a jegyző bírálja el.</w:t>
            </w:r>
          </w:p>
          <w:p w:rsidR="006B6EB3" w:rsidRPr="00124FD7" w:rsidRDefault="006B6EB3" w:rsidP="00472039">
            <w:pPr>
              <w:pStyle w:val="NormlWeb"/>
              <w:spacing w:after="0"/>
              <w:ind w:firstLine="0"/>
              <w:jc w:val="left"/>
              <w:rPr>
                <w:b/>
              </w:rPr>
            </w:pPr>
          </w:p>
          <w:p w:rsidR="00AF7658" w:rsidRDefault="00AF7658" w:rsidP="00472039">
            <w:pPr>
              <w:pStyle w:val="NormlWeb"/>
              <w:spacing w:after="0"/>
              <w:ind w:firstLine="0"/>
              <w:jc w:val="left"/>
              <w:rPr>
                <w:b/>
                <w:sz w:val="22"/>
                <w:szCs w:val="22"/>
              </w:rPr>
            </w:pPr>
            <w:r>
              <w:rPr>
                <w:b/>
                <w:sz w:val="22"/>
                <w:szCs w:val="22"/>
              </w:rPr>
              <w:t>A kérelemhez csatolni kell:</w:t>
            </w:r>
          </w:p>
          <w:p w:rsidR="00AF7658" w:rsidRDefault="00AF7658" w:rsidP="00AF7658">
            <w:pPr>
              <w:pStyle w:val="NormlWeb"/>
              <w:numPr>
                <w:ilvl w:val="0"/>
                <w:numId w:val="12"/>
              </w:numPr>
              <w:spacing w:after="0"/>
              <w:jc w:val="left"/>
              <w:rPr>
                <w:b/>
                <w:sz w:val="22"/>
                <w:szCs w:val="22"/>
              </w:rPr>
            </w:pPr>
            <w:r>
              <w:rPr>
                <w:b/>
                <w:sz w:val="22"/>
                <w:szCs w:val="22"/>
              </w:rPr>
              <w:t>16 évet betöltött gyermek esetén a tanulói jogviszony igazolást</w:t>
            </w:r>
          </w:p>
          <w:p w:rsidR="00AF7658" w:rsidRDefault="00AF7658" w:rsidP="00AF7658">
            <w:pPr>
              <w:pStyle w:val="NormlWeb"/>
              <w:numPr>
                <w:ilvl w:val="0"/>
                <w:numId w:val="12"/>
              </w:numPr>
              <w:spacing w:after="0"/>
              <w:jc w:val="left"/>
              <w:rPr>
                <w:b/>
                <w:sz w:val="22"/>
                <w:szCs w:val="22"/>
              </w:rPr>
            </w:pPr>
            <w:r>
              <w:rPr>
                <w:b/>
                <w:sz w:val="22"/>
                <w:szCs w:val="22"/>
              </w:rPr>
              <w:t>a család tagjainak a kérelem benyújtását megelőző hónapban szerzett jövedelméről szóló igazolásokat</w:t>
            </w:r>
          </w:p>
          <w:p w:rsidR="00AF7658" w:rsidRDefault="00AF7658" w:rsidP="00AF7658">
            <w:pPr>
              <w:pStyle w:val="NormlWeb"/>
              <w:numPr>
                <w:ilvl w:val="0"/>
                <w:numId w:val="12"/>
              </w:numPr>
              <w:spacing w:after="0"/>
              <w:jc w:val="left"/>
              <w:rPr>
                <w:b/>
                <w:sz w:val="22"/>
                <w:szCs w:val="22"/>
              </w:rPr>
            </w:pPr>
            <w:r>
              <w:rPr>
                <w:b/>
                <w:sz w:val="22"/>
                <w:szCs w:val="22"/>
              </w:rPr>
              <w:t>a nevelési, oktatási intézmény étkezési térítési díj összegére vonatkozó igazolását</w:t>
            </w:r>
          </w:p>
          <w:p w:rsidR="00AF7658" w:rsidRPr="00C569CD" w:rsidRDefault="00AF7658" w:rsidP="00AF7658">
            <w:pPr>
              <w:pStyle w:val="NormlWeb"/>
              <w:numPr>
                <w:ilvl w:val="0"/>
                <w:numId w:val="12"/>
              </w:numPr>
              <w:spacing w:after="0"/>
              <w:rPr>
                <w:b/>
                <w:sz w:val="22"/>
                <w:szCs w:val="22"/>
              </w:rPr>
            </w:pPr>
            <w:r>
              <w:rPr>
                <w:b/>
                <w:sz w:val="22"/>
                <w:szCs w:val="22"/>
              </w:rPr>
              <w:t>fennálló rendszeres gyermekvédelmi kedvezményre való jogosultság esetén – amennyiben azt nem Szabadbattyán Nagyközségi Önkormányzat Jegyzője állapította meg – a rendszeres gyermekvédelmi kedvezmény megállapításáról szóló határozatot</w:t>
            </w:r>
          </w:p>
          <w:p w:rsidR="00C569CD" w:rsidRDefault="00C569CD" w:rsidP="00C04F25">
            <w:pPr>
              <w:pStyle w:val="NormlWeb"/>
              <w:spacing w:after="0"/>
              <w:ind w:firstLine="0"/>
              <w:jc w:val="left"/>
              <w:rPr>
                <w:b/>
                <w:sz w:val="22"/>
                <w:szCs w:val="22"/>
              </w:rPr>
            </w:pPr>
          </w:p>
          <w:p w:rsidR="00124FD7" w:rsidRDefault="00124FD7" w:rsidP="00C04F25">
            <w:pPr>
              <w:pStyle w:val="NormlWeb"/>
              <w:spacing w:after="0"/>
              <w:ind w:firstLine="0"/>
              <w:jc w:val="left"/>
              <w:rPr>
                <w:b/>
                <w:sz w:val="22"/>
                <w:szCs w:val="22"/>
              </w:rPr>
            </w:pPr>
            <w:bookmarkStart w:id="0" w:name="_GoBack"/>
            <w:bookmarkEnd w:id="0"/>
          </w:p>
          <w:p w:rsidR="00C569CD" w:rsidRPr="00390B53" w:rsidRDefault="00C569CD" w:rsidP="00390B53">
            <w:pPr>
              <w:pStyle w:val="NormlWeb"/>
              <w:spacing w:after="0"/>
              <w:ind w:firstLine="0"/>
              <w:rPr>
                <w:b/>
                <w:sz w:val="22"/>
                <w:szCs w:val="22"/>
              </w:rPr>
            </w:pPr>
            <w:r w:rsidRPr="00390B53">
              <w:rPr>
                <w:b/>
                <w:sz w:val="22"/>
                <w:szCs w:val="22"/>
              </w:rPr>
              <w:t xml:space="preserve">A </w:t>
            </w:r>
            <w:r w:rsidR="00390B53" w:rsidRPr="00390B53">
              <w:rPr>
                <w:b/>
                <w:bCs/>
                <w:sz w:val="22"/>
                <w:szCs w:val="22"/>
              </w:rPr>
              <w:t>gyermekek védelméről és a gyámügyi igazgatásról</w:t>
            </w:r>
            <w:r w:rsidR="00390B53" w:rsidRPr="00390B53">
              <w:rPr>
                <w:b/>
                <w:sz w:val="22"/>
                <w:szCs w:val="22"/>
              </w:rPr>
              <w:t xml:space="preserve"> szóló </w:t>
            </w:r>
            <w:r w:rsidRPr="00390B53">
              <w:rPr>
                <w:b/>
                <w:sz w:val="22"/>
                <w:szCs w:val="22"/>
              </w:rPr>
              <w:t>1997. évi XXXI. törvény 151. § alapján:</w:t>
            </w:r>
          </w:p>
          <w:p w:rsidR="00C569CD" w:rsidRPr="00390B53" w:rsidRDefault="00C569CD" w:rsidP="00C569CD">
            <w:pPr>
              <w:pStyle w:val="NormlWeb"/>
              <w:rPr>
                <w:sz w:val="22"/>
                <w:szCs w:val="22"/>
              </w:rPr>
            </w:pPr>
            <w:r w:rsidRPr="00390B53">
              <w:rPr>
                <w:sz w:val="22"/>
                <w:szCs w:val="22"/>
              </w:rPr>
              <w:t>(5) Gyermekétkeztetés esetén</w:t>
            </w:r>
          </w:p>
          <w:p w:rsidR="00C569CD" w:rsidRPr="00390B53" w:rsidRDefault="00C569CD" w:rsidP="00C569CD">
            <w:pPr>
              <w:pStyle w:val="NormlWeb"/>
              <w:rPr>
                <w:sz w:val="22"/>
                <w:szCs w:val="22"/>
              </w:rPr>
            </w:pPr>
            <w:r w:rsidRPr="00390B53">
              <w:rPr>
                <w:i/>
                <w:iCs/>
                <w:sz w:val="22"/>
                <w:szCs w:val="22"/>
              </w:rPr>
              <w:t>a)</w:t>
            </w:r>
            <w:r w:rsidRPr="00390B53">
              <w:rPr>
                <w:sz w:val="22"/>
                <w:szCs w:val="22"/>
              </w:rPr>
              <w:t xml:space="preserve"> a rendszeres gyermekvédelmi kedvezményben részesülő</w:t>
            </w:r>
          </w:p>
          <w:p w:rsidR="00C569CD" w:rsidRPr="00390B53" w:rsidRDefault="00C569CD" w:rsidP="00C569CD">
            <w:pPr>
              <w:pStyle w:val="NormlWeb"/>
              <w:rPr>
                <w:sz w:val="22"/>
                <w:szCs w:val="22"/>
              </w:rPr>
            </w:pPr>
            <w:r w:rsidRPr="00390B53">
              <w:rPr>
                <w:i/>
                <w:iCs/>
                <w:sz w:val="22"/>
                <w:szCs w:val="22"/>
              </w:rPr>
              <w:t>aa)</w:t>
            </w:r>
            <w:r w:rsidRPr="00390B53">
              <w:rPr>
                <w:sz w:val="22"/>
                <w:szCs w:val="22"/>
              </w:rPr>
              <w:t xml:space="preserve"> bölcsődés,</w:t>
            </w:r>
          </w:p>
          <w:p w:rsidR="00C569CD" w:rsidRPr="00390B53" w:rsidRDefault="00C569CD" w:rsidP="00C569CD">
            <w:pPr>
              <w:pStyle w:val="NormlWeb"/>
              <w:rPr>
                <w:sz w:val="22"/>
                <w:szCs w:val="22"/>
              </w:rPr>
            </w:pPr>
            <w:r w:rsidRPr="00390B53">
              <w:rPr>
                <w:i/>
                <w:iCs/>
                <w:sz w:val="22"/>
                <w:szCs w:val="22"/>
              </w:rPr>
              <w:t>ab)</w:t>
            </w:r>
            <w:r w:rsidRPr="00390B53">
              <w:rPr>
                <w:sz w:val="22"/>
                <w:szCs w:val="22"/>
              </w:rPr>
              <w:t xml:space="preserve"> óvodás,</w:t>
            </w:r>
          </w:p>
          <w:p w:rsidR="00C569CD" w:rsidRPr="00390B53" w:rsidRDefault="00C569CD" w:rsidP="00C569CD">
            <w:pPr>
              <w:pStyle w:val="NormlWeb"/>
              <w:rPr>
                <w:sz w:val="22"/>
                <w:szCs w:val="22"/>
              </w:rPr>
            </w:pPr>
            <w:r w:rsidRPr="00390B53">
              <w:rPr>
                <w:i/>
                <w:iCs/>
                <w:sz w:val="22"/>
                <w:szCs w:val="22"/>
              </w:rPr>
              <w:t>ac)</w:t>
            </w:r>
            <w:r w:rsidRPr="00390B53">
              <w:rPr>
                <w:sz w:val="22"/>
                <w:szCs w:val="22"/>
              </w:rPr>
              <w:t xml:space="preserve"> 1–8. évfolyamon nappali rendszerű iskolai oktatásban részt vevő,</w:t>
            </w:r>
          </w:p>
          <w:p w:rsidR="00C569CD" w:rsidRPr="00390B53" w:rsidRDefault="00C569CD" w:rsidP="00C569CD">
            <w:pPr>
              <w:pStyle w:val="NormlWeb"/>
              <w:rPr>
                <w:sz w:val="22"/>
                <w:szCs w:val="22"/>
              </w:rPr>
            </w:pPr>
            <w:r w:rsidRPr="00390B53">
              <w:rPr>
                <w:i/>
                <w:iCs/>
                <w:sz w:val="22"/>
                <w:szCs w:val="22"/>
              </w:rPr>
              <w:t>ad)</w:t>
            </w:r>
            <w:r w:rsidRPr="00390B53">
              <w:rPr>
                <w:sz w:val="22"/>
                <w:szCs w:val="22"/>
              </w:rPr>
              <w:t xml:space="preserve"> fogyatékos gyermekek számára nappali ellátást nyújtó, az Szt. hatálya alá tartozó intézményben elhelyezett, </w:t>
            </w:r>
            <w:r w:rsidRPr="00390B53">
              <w:rPr>
                <w:i/>
                <w:iCs/>
                <w:sz w:val="22"/>
                <w:szCs w:val="22"/>
              </w:rPr>
              <w:t>aa)–ac)</w:t>
            </w:r>
            <w:r w:rsidRPr="00390B53">
              <w:rPr>
                <w:sz w:val="22"/>
                <w:szCs w:val="22"/>
              </w:rPr>
              <w:t xml:space="preserve"> alpont szerinti életkorú</w:t>
            </w:r>
          </w:p>
          <w:p w:rsidR="00C569CD" w:rsidRPr="00390B53" w:rsidRDefault="00C569CD" w:rsidP="00C569CD">
            <w:pPr>
              <w:pStyle w:val="NormlWeb"/>
              <w:rPr>
                <w:sz w:val="22"/>
                <w:szCs w:val="22"/>
              </w:rPr>
            </w:pPr>
            <w:r w:rsidRPr="00390B53">
              <w:rPr>
                <w:sz w:val="22"/>
                <w:szCs w:val="22"/>
              </w:rPr>
              <w:t>gyermek után az intézményi térítési díj 100%-át,</w:t>
            </w:r>
          </w:p>
          <w:p w:rsidR="00C569CD" w:rsidRPr="00390B53" w:rsidRDefault="00C569CD" w:rsidP="00C569CD">
            <w:pPr>
              <w:pStyle w:val="NormlWeb"/>
              <w:rPr>
                <w:sz w:val="22"/>
                <w:szCs w:val="22"/>
              </w:rPr>
            </w:pPr>
            <w:r w:rsidRPr="00390B53">
              <w:rPr>
                <w:i/>
                <w:iCs/>
                <w:sz w:val="22"/>
                <w:szCs w:val="22"/>
              </w:rPr>
              <w:t>b)</w:t>
            </w:r>
            <w:r w:rsidRPr="00390B53">
              <w:rPr>
                <w:sz w:val="22"/>
                <w:szCs w:val="22"/>
              </w:rPr>
              <w:t xml:space="preserve"> az </w:t>
            </w:r>
            <w:r w:rsidRPr="00390B53">
              <w:rPr>
                <w:i/>
                <w:iCs/>
                <w:sz w:val="22"/>
                <w:szCs w:val="22"/>
              </w:rPr>
              <w:t>a)</w:t>
            </w:r>
            <w:r w:rsidRPr="00390B53">
              <w:rPr>
                <w:sz w:val="22"/>
                <w:szCs w:val="22"/>
              </w:rPr>
              <w:t xml:space="preserve"> pont alá nem tartozó, rendszeres gyermekvédelmi kedvezményben részesülő gyermek és tanuló után az intézményi térítési díj 50%-át,</w:t>
            </w:r>
          </w:p>
          <w:p w:rsidR="00C569CD" w:rsidRPr="00390B53" w:rsidRDefault="00C569CD" w:rsidP="00C569CD">
            <w:pPr>
              <w:pStyle w:val="NormlWeb"/>
              <w:rPr>
                <w:sz w:val="22"/>
                <w:szCs w:val="22"/>
              </w:rPr>
            </w:pPr>
            <w:r w:rsidRPr="00390B53">
              <w:rPr>
                <w:i/>
                <w:iCs/>
                <w:sz w:val="22"/>
                <w:szCs w:val="22"/>
              </w:rPr>
              <w:t>c)</w:t>
            </w:r>
            <w:r w:rsidRPr="00390B53">
              <w:rPr>
                <w:sz w:val="22"/>
                <w:szCs w:val="22"/>
              </w:rPr>
              <w:t xml:space="preserve"> három- vagy többgyermekes családoknál gyermekenként az intézményi térítési díj 50%-át,</w:t>
            </w:r>
          </w:p>
          <w:p w:rsidR="00C569CD" w:rsidRPr="00390B53" w:rsidRDefault="00C569CD" w:rsidP="00C569CD">
            <w:pPr>
              <w:pStyle w:val="NormlWeb"/>
              <w:rPr>
                <w:sz w:val="22"/>
                <w:szCs w:val="22"/>
              </w:rPr>
            </w:pPr>
            <w:r w:rsidRPr="00390B53">
              <w:rPr>
                <w:i/>
                <w:iCs/>
                <w:sz w:val="22"/>
                <w:szCs w:val="22"/>
              </w:rPr>
              <w:t>d)</w:t>
            </w:r>
            <w:r w:rsidRPr="00390B53">
              <w:rPr>
                <w:sz w:val="22"/>
                <w:szCs w:val="22"/>
              </w:rPr>
              <w:t xml:space="preserve"> az </w:t>
            </w:r>
            <w:r w:rsidRPr="00390B53">
              <w:rPr>
                <w:i/>
                <w:iCs/>
                <w:sz w:val="22"/>
                <w:szCs w:val="22"/>
              </w:rPr>
              <w:t>ad)</w:t>
            </w:r>
            <w:r w:rsidRPr="00390B53">
              <w:rPr>
                <w:sz w:val="22"/>
                <w:szCs w:val="22"/>
              </w:rPr>
              <w:t xml:space="preserve"> alpont alá nem tartozó, tartósan beteg vagy fogyatékos gyermek, tanuló után az intézményi térítési díj 50%-át,</w:t>
            </w:r>
          </w:p>
          <w:p w:rsidR="00C569CD" w:rsidRPr="00390B53" w:rsidRDefault="00C569CD" w:rsidP="00C569CD">
            <w:pPr>
              <w:pStyle w:val="NormlWeb"/>
              <w:rPr>
                <w:sz w:val="22"/>
                <w:szCs w:val="22"/>
              </w:rPr>
            </w:pPr>
            <w:r w:rsidRPr="00390B53">
              <w:rPr>
                <w:sz w:val="22"/>
                <w:szCs w:val="22"/>
              </w:rPr>
              <w:t xml:space="preserve">kedvezményként kell biztosítani [az </w:t>
            </w:r>
            <w:r w:rsidRPr="00390B53">
              <w:rPr>
                <w:i/>
                <w:iCs/>
                <w:sz w:val="22"/>
                <w:szCs w:val="22"/>
              </w:rPr>
              <w:t>a)–e)</w:t>
            </w:r>
            <w:r w:rsidRPr="00390B53">
              <w:rPr>
                <w:sz w:val="22"/>
                <w:szCs w:val="22"/>
              </w:rPr>
              <w:t xml:space="preserve"> pont a továbbiakban együtt: normatív kedvezmény].</w:t>
            </w:r>
          </w:p>
          <w:p w:rsidR="00C569CD" w:rsidRPr="00390B53" w:rsidRDefault="00C569CD" w:rsidP="00C569CD">
            <w:pPr>
              <w:pStyle w:val="NormlWeb"/>
              <w:rPr>
                <w:sz w:val="22"/>
                <w:szCs w:val="22"/>
              </w:rPr>
            </w:pPr>
            <w:r w:rsidRPr="00390B53">
              <w:rPr>
                <w:sz w:val="22"/>
                <w:szCs w:val="22"/>
              </w:rPr>
              <w:t>(6) A normatív kedvezmény csak egy jogcímen vehető igénybe.</w:t>
            </w:r>
          </w:p>
          <w:p w:rsidR="00C569CD" w:rsidRPr="00390B53" w:rsidRDefault="00C569CD" w:rsidP="00C569CD">
            <w:pPr>
              <w:pStyle w:val="NormlWeb"/>
              <w:rPr>
                <w:sz w:val="22"/>
                <w:szCs w:val="22"/>
              </w:rPr>
            </w:pPr>
            <w:r w:rsidRPr="00390B53">
              <w:rPr>
                <w:sz w:val="22"/>
                <w:szCs w:val="22"/>
              </w:rPr>
              <w:t>(7) Nem jár a tanulónak kedvezmény azon étkeztetésére, amely kedvezményre – a szakképzésre vonatkozó rendelkezések szerint létrejött – tanulószerződése alapján már jogosult.</w:t>
            </w:r>
          </w:p>
          <w:p w:rsidR="00C569CD" w:rsidRPr="00390B53" w:rsidRDefault="00C569CD" w:rsidP="00C569CD">
            <w:pPr>
              <w:pStyle w:val="NormlWeb"/>
              <w:rPr>
                <w:sz w:val="22"/>
                <w:szCs w:val="22"/>
              </w:rPr>
            </w:pPr>
            <w:r w:rsidRPr="00390B53">
              <w:rPr>
                <w:sz w:val="22"/>
                <w:szCs w:val="22"/>
              </w:rPr>
              <w:t>(8) A gyermekvédelmi gondoskodásban részesülő – nevelőszülőnél, gyermekotthonban vagy más bentlakásos intézményben nevelkedő – ideiglenes hatállyal elhelyezett, nevelésbe vett gyermek után nem vehető igénybe a normatív kedvezmény.</w:t>
            </w:r>
          </w:p>
          <w:p w:rsidR="00C569CD" w:rsidRPr="00390B53" w:rsidRDefault="00C569CD" w:rsidP="00C569CD">
            <w:pPr>
              <w:pStyle w:val="NormlWeb"/>
              <w:rPr>
                <w:sz w:val="22"/>
                <w:szCs w:val="22"/>
              </w:rPr>
            </w:pPr>
            <w:r w:rsidRPr="00390B53">
              <w:rPr>
                <w:sz w:val="22"/>
                <w:szCs w:val="22"/>
              </w:rPr>
              <w:t>(9) A gyermek lakóhelye szerint illetékes önkormányzat, illetve – ha a gyermek nem állami fenntartású nevelési-oktatási intézményben részesül étkezésben – a nevelési-oktatási intézmény vezetője – a nem állami fenntartó által megállapított szabályok keretei között – a gyermek egyéni rászorultsága alapján további gyermekenkénti kedvezményt állapíthat meg.</w:t>
            </w:r>
          </w:p>
          <w:p w:rsidR="00C569CD" w:rsidRPr="00390B53" w:rsidRDefault="00C569CD" w:rsidP="00C569CD">
            <w:pPr>
              <w:pStyle w:val="NormlWeb"/>
              <w:rPr>
                <w:sz w:val="22"/>
                <w:szCs w:val="22"/>
              </w:rPr>
            </w:pPr>
            <w:r w:rsidRPr="00390B53">
              <w:rPr>
                <w:sz w:val="22"/>
                <w:szCs w:val="22"/>
              </w:rPr>
              <w:t>(10)</w:t>
            </w:r>
            <w:bookmarkStart w:id="1" w:name="foot_938_place"/>
            <w:r w:rsidRPr="00390B53">
              <w:rPr>
                <w:sz w:val="22"/>
                <w:szCs w:val="22"/>
                <w:vertAlign w:val="superscript"/>
              </w:rPr>
              <w:fldChar w:fldCharType="begin"/>
            </w:r>
            <w:r w:rsidRPr="00390B53">
              <w:rPr>
                <w:sz w:val="22"/>
                <w:szCs w:val="22"/>
                <w:vertAlign w:val="superscript"/>
              </w:rPr>
              <w:instrText xml:space="preserve"> HYPERLINK "http://njt.hu/cgi_bin/njt_doc.cgi?docid=29687.287221" \l "foot938" </w:instrText>
            </w:r>
            <w:r w:rsidRPr="00390B53">
              <w:rPr>
                <w:sz w:val="22"/>
                <w:szCs w:val="22"/>
                <w:vertAlign w:val="superscript"/>
              </w:rPr>
              <w:fldChar w:fldCharType="end"/>
            </w:r>
            <w:bookmarkEnd w:id="1"/>
            <w:r w:rsidRPr="00390B53">
              <w:rPr>
                <w:sz w:val="22"/>
                <w:szCs w:val="22"/>
              </w:rPr>
              <w:t xml:space="preserve"> Az (5) bekezdés </w:t>
            </w:r>
            <w:r w:rsidRPr="00390B53">
              <w:rPr>
                <w:i/>
                <w:iCs/>
                <w:sz w:val="22"/>
                <w:szCs w:val="22"/>
              </w:rPr>
              <w:t>c)</w:t>
            </w:r>
            <w:r w:rsidRPr="00390B53">
              <w:rPr>
                <w:sz w:val="22"/>
                <w:szCs w:val="22"/>
              </w:rPr>
              <w:t xml:space="preserve"> pontja szerinti normatív kedvezmény megállapításához közös háztartásban élőként kell figyelembe venni</w:t>
            </w:r>
          </w:p>
          <w:p w:rsidR="00C569CD" w:rsidRPr="00390B53" w:rsidRDefault="00C569CD" w:rsidP="00C569CD">
            <w:pPr>
              <w:pStyle w:val="NormlWeb"/>
              <w:rPr>
                <w:sz w:val="22"/>
                <w:szCs w:val="22"/>
              </w:rPr>
            </w:pPr>
            <w:r w:rsidRPr="00390B53">
              <w:rPr>
                <w:i/>
                <w:iCs/>
                <w:sz w:val="22"/>
                <w:szCs w:val="22"/>
              </w:rPr>
              <w:t>a)</w:t>
            </w:r>
            <w:r w:rsidRPr="00390B53">
              <w:rPr>
                <w:sz w:val="22"/>
                <w:szCs w:val="22"/>
              </w:rPr>
              <w:t xml:space="preserve"> a tizennyolc éven aluli,</w:t>
            </w:r>
          </w:p>
          <w:p w:rsidR="00C569CD" w:rsidRPr="00390B53" w:rsidRDefault="00C569CD" w:rsidP="00C569CD">
            <w:pPr>
              <w:pStyle w:val="NormlWeb"/>
              <w:rPr>
                <w:sz w:val="22"/>
                <w:szCs w:val="22"/>
              </w:rPr>
            </w:pPr>
            <w:r w:rsidRPr="00390B53">
              <w:rPr>
                <w:i/>
                <w:iCs/>
                <w:sz w:val="22"/>
                <w:szCs w:val="22"/>
              </w:rPr>
              <w:t>b)</w:t>
            </w:r>
            <w:r w:rsidRPr="00390B53">
              <w:rPr>
                <w:sz w:val="22"/>
                <w:szCs w:val="22"/>
              </w:rPr>
              <w:t xml:space="preserve"> a huszonöt évesnél fiatalabb, köznevelési intézményben nappali rendszerű oktatásban részt vevő vagy felsőoktatási intézményben nappali képzésben tanuló, és</w:t>
            </w:r>
          </w:p>
          <w:p w:rsidR="00C569CD" w:rsidRPr="00390B53" w:rsidRDefault="00C569CD" w:rsidP="00C569CD">
            <w:pPr>
              <w:pStyle w:val="NormlWeb"/>
              <w:rPr>
                <w:sz w:val="22"/>
                <w:szCs w:val="22"/>
              </w:rPr>
            </w:pPr>
            <w:r w:rsidRPr="00390B53">
              <w:rPr>
                <w:i/>
                <w:iCs/>
                <w:sz w:val="22"/>
                <w:szCs w:val="22"/>
              </w:rPr>
              <w:t>c)</w:t>
            </w:r>
            <w:r w:rsidRPr="00390B53">
              <w:rPr>
                <w:sz w:val="22"/>
                <w:szCs w:val="22"/>
              </w:rPr>
              <w:t xml:space="preserve"> életkortól függetlenül a tartósan beteg vagy súlyos fogyatékos</w:t>
            </w:r>
          </w:p>
          <w:p w:rsidR="00C569CD" w:rsidRPr="00390B53" w:rsidRDefault="00C569CD" w:rsidP="00C569CD">
            <w:pPr>
              <w:pStyle w:val="NormlWeb"/>
              <w:rPr>
                <w:sz w:val="22"/>
                <w:szCs w:val="22"/>
              </w:rPr>
            </w:pPr>
            <w:r w:rsidRPr="00390B53">
              <w:rPr>
                <w:sz w:val="22"/>
                <w:szCs w:val="22"/>
              </w:rPr>
              <w:t>gyermeket, kivéve a nevelőszülőnél ideiglenes hatállyal elhelyezett gyermeket, valamint a nevelőszülőnél elhelyezett nevelésbe vett gyermeket és utógondozói ellátásban részesülő fiatal felnőttet.</w:t>
            </w:r>
          </w:p>
          <w:p w:rsidR="00C569CD" w:rsidRPr="00390B53" w:rsidRDefault="00C569CD" w:rsidP="00C569CD">
            <w:pPr>
              <w:pStyle w:val="NormlWeb"/>
              <w:rPr>
                <w:sz w:val="22"/>
                <w:szCs w:val="22"/>
              </w:rPr>
            </w:pPr>
            <w:r w:rsidRPr="00390B53">
              <w:rPr>
                <w:sz w:val="22"/>
                <w:szCs w:val="22"/>
              </w:rPr>
              <w:t>(11) A normatív kedvezményt a tanuló után a nappali rendszerű oktatásban való részvétele befejezéséig kell biztosítani.</w:t>
            </w:r>
          </w:p>
          <w:p w:rsidR="00C569CD" w:rsidRDefault="00C569CD" w:rsidP="00C04F25">
            <w:pPr>
              <w:pStyle w:val="NormlWeb"/>
              <w:spacing w:after="0"/>
              <w:ind w:firstLine="0"/>
              <w:jc w:val="left"/>
              <w:rPr>
                <w:b/>
                <w:sz w:val="22"/>
                <w:szCs w:val="22"/>
              </w:rPr>
            </w:pPr>
          </w:p>
          <w:p w:rsidR="00C04F25" w:rsidRPr="00C569CD" w:rsidRDefault="00C04F25" w:rsidP="00C04F25">
            <w:pPr>
              <w:pStyle w:val="NormlWeb"/>
              <w:spacing w:after="0"/>
              <w:ind w:firstLine="0"/>
              <w:jc w:val="left"/>
              <w:rPr>
                <w:b/>
                <w:sz w:val="22"/>
                <w:szCs w:val="22"/>
              </w:rPr>
            </w:pPr>
            <w:r w:rsidRPr="00C569CD">
              <w:rPr>
                <w:b/>
                <w:sz w:val="22"/>
                <w:szCs w:val="22"/>
              </w:rPr>
              <w:t>Személyi adatok:</w:t>
            </w:r>
          </w:p>
          <w:p w:rsidR="00C04F25" w:rsidRPr="00C569CD" w:rsidRDefault="00C04F25" w:rsidP="00C04F25">
            <w:pPr>
              <w:pStyle w:val="NormlWeb"/>
              <w:spacing w:after="0"/>
              <w:ind w:firstLine="0"/>
              <w:rPr>
                <w:sz w:val="22"/>
                <w:szCs w:val="22"/>
              </w:rPr>
            </w:pPr>
            <w:r w:rsidRPr="00C569CD">
              <w:rPr>
                <w:b/>
                <w:sz w:val="22"/>
                <w:szCs w:val="22"/>
              </w:rPr>
              <w:t>Lakóhely vagy tartózkodási hely</w:t>
            </w:r>
            <w:r w:rsidRPr="00C569CD">
              <w:rPr>
                <w:sz w:val="22"/>
                <w:szCs w:val="22"/>
              </w:rPr>
              <w:t>: a kérelem benyújtását megelőzően az okmányirodánál bejelentett és a lakcímet igazoló érvényes hatósági igazolványba (lakcímkártyába) bejegyzett lakóhely vagy tartózkodás hely.</w:t>
            </w:r>
          </w:p>
          <w:p w:rsidR="00C04F25" w:rsidRPr="00C569CD" w:rsidRDefault="00C04F25" w:rsidP="00C04F25">
            <w:pPr>
              <w:pStyle w:val="NormlWeb"/>
              <w:spacing w:after="0"/>
              <w:ind w:firstLine="0"/>
              <w:rPr>
                <w:sz w:val="22"/>
                <w:szCs w:val="22"/>
              </w:rPr>
            </w:pPr>
            <w:r w:rsidRPr="00C569CD">
              <w:rPr>
                <w:color w:val="000000"/>
                <w:sz w:val="22"/>
                <w:szCs w:val="22"/>
              </w:rPr>
              <w:t>A lakcím megállapítása szempontjából a személyiadat- és lakcímnyilvántartás adatai irányadóak.</w:t>
            </w:r>
          </w:p>
          <w:p w:rsidR="00C04F25" w:rsidRPr="00C569CD" w:rsidRDefault="00C04F25" w:rsidP="00C04F25">
            <w:pPr>
              <w:pStyle w:val="NormlWeb"/>
              <w:ind w:firstLine="0"/>
              <w:rPr>
                <w:color w:val="000000"/>
                <w:sz w:val="22"/>
                <w:szCs w:val="22"/>
              </w:rPr>
            </w:pPr>
            <w:r w:rsidRPr="00C569CD">
              <w:rPr>
                <w:b/>
                <w:iCs/>
                <w:color w:val="000000"/>
                <w:sz w:val="22"/>
                <w:szCs w:val="22"/>
              </w:rPr>
              <w:t>Család</w:t>
            </w:r>
            <w:r w:rsidRPr="00C569CD">
              <w:rPr>
                <w:i/>
                <w:iCs/>
                <w:color w:val="000000"/>
                <w:sz w:val="22"/>
                <w:szCs w:val="22"/>
              </w:rPr>
              <w:t xml:space="preserve">: </w:t>
            </w:r>
            <w:r w:rsidRPr="00C569CD">
              <w:rPr>
                <w:color w:val="000000"/>
                <w:sz w:val="22"/>
                <w:szCs w:val="22"/>
              </w:rPr>
              <w:t>egy lakásban, vagy személyes gondoskodást nyújtó bentlakásos szociális, gyermekvédelmi intézményben együtt lakó, ott bejelentett lakóhellyel vagy tartózkodási hellyel rendelkező közeli hozzátartozók közössége;</w:t>
            </w:r>
          </w:p>
          <w:p w:rsidR="00C04F25" w:rsidRPr="00C569CD" w:rsidRDefault="00C04F25" w:rsidP="00C04F25">
            <w:pPr>
              <w:pStyle w:val="NormlWeb"/>
              <w:ind w:firstLine="0"/>
              <w:rPr>
                <w:b/>
                <w:color w:val="000000"/>
                <w:sz w:val="22"/>
                <w:szCs w:val="22"/>
              </w:rPr>
            </w:pPr>
            <w:r w:rsidRPr="00C569CD">
              <w:rPr>
                <w:b/>
                <w:iCs/>
                <w:color w:val="000000"/>
                <w:sz w:val="22"/>
                <w:szCs w:val="22"/>
              </w:rPr>
              <w:t>Közeli hozzátartozó:</w:t>
            </w:r>
          </w:p>
          <w:p w:rsidR="00C04F25" w:rsidRPr="00C569CD" w:rsidRDefault="00C04F25" w:rsidP="00C04F25">
            <w:pPr>
              <w:pStyle w:val="NormlWeb"/>
              <w:numPr>
                <w:ilvl w:val="0"/>
                <w:numId w:val="11"/>
              </w:numPr>
              <w:ind w:left="426"/>
              <w:rPr>
                <w:color w:val="000000"/>
                <w:sz w:val="22"/>
                <w:szCs w:val="22"/>
              </w:rPr>
            </w:pPr>
            <w:r w:rsidRPr="00C569CD">
              <w:rPr>
                <w:color w:val="000000"/>
                <w:sz w:val="22"/>
                <w:szCs w:val="22"/>
              </w:rPr>
              <w:t>a házastárs, az élettárs,</w:t>
            </w:r>
          </w:p>
          <w:p w:rsidR="00C04F25" w:rsidRPr="00C569CD" w:rsidRDefault="00C04F25" w:rsidP="00C04F25">
            <w:pPr>
              <w:pStyle w:val="NormlWeb"/>
              <w:numPr>
                <w:ilvl w:val="0"/>
                <w:numId w:val="11"/>
              </w:numPr>
              <w:ind w:left="426"/>
              <w:rPr>
                <w:color w:val="000000"/>
                <w:sz w:val="22"/>
                <w:szCs w:val="22"/>
              </w:rPr>
            </w:pPr>
            <w:r w:rsidRPr="00C569CD">
              <w:rPr>
                <w:color w:val="00000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C04F25" w:rsidRPr="00C569CD" w:rsidRDefault="00C04F25" w:rsidP="00C04F25">
            <w:pPr>
              <w:pStyle w:val="NormlWeb"/>
              <w:numPr>
                <w:ilvl w:val="0"/>
                <w:numId w:val="11"/>
              </w:numPr>
              <w:ind w:left="426"/>
              <w:rPr>
                <w:color w:val="000000"/>
                <w:sz w:val="22"/>
                <w:szCs w:val="22"/>
              </w:rPr>
            </w:pPr>
            <w:r w:rsidRPr="00C569CD">
              <w:rPr>
                <w:color w:val="00000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C04F25" w:rsidRPr="00C569CD" w:rsidRDefault="00C04F25" w:rsidP="00C04F25">
            <w:pPr>
              <w:pStyle w:val="NormlWeb"/>
              <w:numPr>
                <w:ilvl w:val="0"/>
                <w:numId w:val="11"/>
              </w:numPr>
              <w:ind w:left="426"/>
              <w:rPr>
                <w:color w:val="000000"/>
                <w:sz w:val="22"/>
                <w:szCs w:val="22"/>
              </w:rPr>
            </w:pPr>
            <w:r w:rsidRPr="00C569CD">
              <w:rPr>
                <w:color w:val="000000"/>
                <w:sz w:val="22"/>
                <w:szCs w:val="22"/>
              </w:rPr>
              <w:t>a 18. életévét be nem töltött gyermek vonatkozásában a vér szerinti és az örökbe fogadó szülő, a szülő házastársa vagy élettársa, valamint a</w:t>
            </w:r>
            <w:r w:rsidRPr="00C569CD">
              <w:rPr>
                <w:rStyle w:val="apple-converted-space"/>
                <w:color w:val="000000"/>
                <w:sz w:val="22"/>
                <w:szCs w:val="22"/>
              </w:rPr>
              <w:t>z előbbi két pontban</w:t>
            </w:r>
            <w:r w:rsidRPr="00C569CD">
              <w:rPr>
                <w:color w:val="000000"/>
                <w:sz w:val="22"/>
                <w:szCs w:val="22"/>
              </w:rPr>
              <w:t xml:space="preserve"> meghatározott feltételeknek megfelelő testvér;</w:t>
            </w:r>
          </w:p>
          <w:p w:rsidR="00D25CF3" w:rsidRPr="00C569CD" w:rsidRDefault="00C04F25" w:rsidP="00C04F25">
            <w:pPr>
              <w:pStyle w:val="NormlWeb"/>
              <w:spacing w:after="0"/>
              <w:ind w:firstLine="0"/>
              <w:rPr>
                <w:sz w:val="22"/>
                <w:szCs w:val="22"/>
              </w:rPr>
            </w:pPr>
            <w:r w:rsidRPr="00C569CD">
              <w:rPr>
                <w:b/>
                <w:iCs/>
                <w:color w:val="000000"/>
                <w:sz w:val="22"/>
                <w:szCs w:val="22"/>
              </w:rPr>
              <w:t>Egyedülálló</w:t>
            </w:r>
            <w:r w:rsidRPr="00C569CD">
              <w:rPr>
                <w:color w:val="000000"/>
                <w:sz w:val="22"/>
                <w:szCs w:val="22"/>
              </w:rPr>
              <w:t>: az a személy, aki hajadon, nőtlen, özvegy, elvált vagy házastársától külön él, kivéve, ha élettársa van. A házastársak akkor tekinthetők különélőnek, ha a lakcímük különböző.</w:t>
            </w:r>
          </w:p>
          <w:p w:rsidR="00897AFC" w:rsidRPr="00C569CD" w:rsidRDefault="00897AFC" w:rsidP="00472039">
            <w:pPr>
              <w:pStyle w:val="NormlWeb"/>
              <w:spacing w:after="0"/>
              <w:ind w:firstLine="0"/>
              <w:rPr>
                <w:b/>
                <w:sz w:val="22"/>
                <w:szCs w:val="22"/>
              </w:rPr>
            </w:pPr>
          </w:p>
          <w:p w:rsidR="003C5E5E" w:rsidRPr="00C569CD" w:rsidRDefault="003C5E5E" w:rsidP="00472039">
            <w:pPr>
              <w:pStyle w:val="NormlWeb"/>
              <w:spacing w:after="0"/>
              <w:ind w:firstLine="0"/>
              <w:rPr>
                <w:b/>
                <w:sz w:val="22"/>
                <w:szCs w:val="22"/>
              </w:rPr>
            </w:pPr>
            <w:r w:rsidRPr="00C569CD">
              <w:rPr>
                <w:b/>
                <w:sz w:val="22"/>
                <w:szCs w:val="22"/>
              </w:rPr>
              <w:t>Jövedelemre vonatkozó adatok:</w:t>
            </w:r>
          </w:p>
          <w:p w:rsidR="00D25CF3" w:rsidRPr="00C569CD" w:rsidRDefault="00D25CF3" w:rsidP="00472039">
            <w:pPr>
              <w:pStyle w:val="NormlWeb"/>
              <w:spacing w:after="0"/>
              <w:ind w:firstLine="0"/>
              <w:rPr>
                <w:color w:val="000000"/>
                <w:sz w:val="22"/>
                <w:szCs w:val="22"/>
              </w:rPr>
            </w:pPr>
            <w:r w:rsidRPr="00C569CD">
              <w:rPr>
                <w:color w:val="000000"/>
                <w:sz w:val="22"/>
                <w:szCs w:val="22"/>
              </w:rPr>
              <w:t xml:space="preserve">A jövedelemtől függő szociális ellátások esetében - az alábbi kivétellel – a jövedelemről tett nyilatkozathoz másolatban mellékelni kell a jövedelem típusának megfelelő igazolást. </w:t>
            </w:r>
          </w:p>
          <w:p w:rsidR="00D25CF3" w:rsidRPr="00C569CD" w:rsidRDefault="00D25CF3" w:rsidP="00472039">
            <w:pPr>
              <w:pStyle w:val="NormlWeb"/>
              <w:spacing w:after="0"/>
              <w:ind w:firstLine="0"/>
              <w:rPr>
                <w:color w:val="000000"/>
                <w:sz w:val="22"/>
                <w:szCs w:val="22"/>
              </w:rPr>
            </w:pPr>
            <w:r w:rsidRPr="00C569CD">
              <w:rPr>
                <w:color w:val="000000"/>
                <w:sz w:val="22"/>
                <w:szCs w:val="22"/>
              </w:rPr>
              <w:t>Az ellátást megállapító szerv az ellátást igénylő, illetve az ellátás megállapítása során az Szt. rendelkezései vagy a települési önkormányzat rendelete alapján figyelembe vett személy részére folyósított családtámogatási ellátásra vagy fogyatékossági támogatásra vonatkozó adatot az államháztartásról szóló törvény szerinti szociális nyilvántartásból közvetlen lekérdezéssel veszi át.</w:t>
            </w:r>
          </w:p>
          <w:p w:rsidR="00D25CF3" w:rsidRPr="00C569CD" w:rsidRDefault="00D25CF3" w:rsidP="00472039">
            <w:pPr>
              <w:pStyle w:val="NormlWeb"/>
              <w:spacing w:after="0"/>
              <w:ind w:firstLine="0"/>
              <w:rPr>
                <w:b/>
                <w:sz w:val="22"/>
                <w:szCs w:val="22"/>
              </w:rPr>
            </w:pPr>
          </w:p>
          <w:p w:rsidR="003C5E5E" w:rsidRPr="00C569CD" w:rsidRDefault="003C5E5E" w:rsidP="00472039">
            <w:pPr>
              <w:pStyle w:val="NormlWeb"/>
              <w:spacing w:after="0"/>
              <w:ind w:firstLine="0"/>
              <w:rPr>
                <w:sz w:val="22"/>
                <w:szCs w:val="22"/>
              </w:rPr>
            </w:pPr>
            <w:r w:rsidRPr="00C569CD">
              <w:rPr>
                <w:b/>
                <w:sz w:val="22"/>
                <w:szCs w:val="22"/>
                <w:u w:val="single"/>
              </w:rPr>
              <w:t>Jövedelem</w:t>
            </w:r>
            <w:r w:rsidRPr="00C569CD">
              <w:rPr>
                <w:sz w:val="22"/>
                <w:szCs w:val="22"/>
              </w:rPr>
              <w: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w:t>
            </w:r>
          </w:p>
          <w:p w:rsidR="003C5E5E" w:rsidRPr="00C569CD" w:rsidRDefault="003C5E5E" w:rsidP="00060414">
            <w:pPr>
              <w:pStyle w:val="NormlWeb"/>
              <w:spacing w:after="0"/>
              <w:ind w:firstLine="0"/>
              <w:rPr>
                <w:sz w:val="22"/>
                <w:szCs w:val="22"/>
              </w:rPr>
            </w:pPr>
            <w:r w:rsidRPr="00C569CD">
              <w:rPr>
                <w:b/>
                <w:sz w:val="22"/>
                <w:szCs w:val="22"/>
              </w:rPr>
              <w:t xml:space="preserve">A jövedelmi adatok alatt havi nettó jövedelmet kell érteni. </w:t>
            </w:r>
            <w:r w:rsidRPr="00C569CD">
              <w:rPr>
                <w:sz w:val="22"/>
                <w:szCs w:val="22"/>
              </w:rPr>
              <w:t xml:space="preserve">A nettó jövedelem kiszámításánál a bevételt az elismert költségekkel és a befizetési kötelezettséggel csökkentett összegben kell feltüntetni. </w:t>
            </w:r>
            <w:r w:rsidRPr="00C569CD">
              <w:rPr>
                <w:b/>
                <w:sz w:val="22"/>
                <w:szCs w:val="22"/>
              </w:rPr>
              <w:t>Elismert költségnek minősül a személyi jövedelemadóról szóló törvényben elismert költség, valamint a fizetett tartásdíj.</w:t>
            </w:r>
            <w:r w:rsidRPr="00C569CD">
              <w:rPr>
                <w:sz w:val="22"/>
                <w:szCs w:val="22"/>
              </w:rPr>
              <w:t xml:space="preserve">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C5E5E" w:rsidRPr="00C569CD" w:rsidRDefault="003C5E5E" w:rsidP="00060414">
            <w:pPr>
              <w:pStyle w:val="NormlWeb"/>
              <w:spacing w:after="0"/>
              <w:ind w:firstLine="0"/>
              <w:rPr>
                <w:sz w:val="22"/>
                <w:szCs w:val="22"/>
              </w:rPr>
            </w:pPr>
            <w:r w:rsidRPr="00C569CD">
              <w:rPr>
                <w:sz w:val="22"/>
                <w:szCs w:val="22"/>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60414" w:rsidRPr="00C569CD" w:rsidRDefault="00D25CF3" w:rsidP="00060414">
            <w:pPr>
              <w:pStyle w:val="NormlWeb"/>
              <w:spacing w:after="0"/>
              <w:ind w:firstLine="0"/>
              <w:rPr>
                <w:sz w:val="22"/>
                <w:szCs w:val="22"/>
              </w:rPr>
            </w:pPr>
            <w:r w:rsidRPr="00C569CD">
              <w:rPr>
                <w:b/>
                <w:iCs/>
                <w:color w:val="000000"/>
                <w:sz w:val="22"/>
                <w:szCs w:val="22"/>
              </w:rPr>
              <w:t>Rendszeres pénzellátás:</w:t>
            </w:r>
            <w:r w:rsidRPr="00C569CD">
              <w:rPr>
                <w:color w:val="000000"/>
                <w:sz w:val="22"/>
                <w:szCs w:val="22"/>
              </w:rPr>
              <w:t xml:space="preserve"> a táppénz, a csecsemőgondozási díj, a gyermekgondozási díj,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Flt. alapján folyósított pénzbeli ellátás, az átmeneti járadék, a rendszeres szociális járadék, a bányászok egészségkárosodási járadéka, a rokkantsági járadék, a hadigondozottak és nemzeti gondozottak pénzbeli ellátásai, 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060414" w:rsidRPr="00C569CD" w:rsidRDefault="00060414" w:rsidP="00060414">
            <w:pPr>
              <w:pStyle w:val="NormlWeb"/>
              <w:spacing w:after="0"/>
              <w:ind w:firstLine="0"/>
              <w:rPr>
                <w:sz w:val="22"/>
                <w:szCs w:val="22"/>
              </w:rPr>
            </w:pPr>
            <w:r w:rsidRPr="00C569CD">
              <w:rPr>
                <w:b/>
                <w:iCs/>
                <w:sz w:val="22"/>
                <w:szCs w:val="22"/>
              </w:rPr>
              <w:t>Keresőtevékenység:</w:t>
            </w:r>
            <w:r w:rsidRPr="00C569CD">
              <w:rPr>
                <w:sz w:val="22"/>
                <w:szCs w:val="22"/>
              </w:rPr>
              <w:t xml:space="preserve"> ha az Szt.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 szervezet által az önkéntesnek külön törvény alapján biztosított juttatás, valamint a szociális szövetkezet (ide nem értve az iskolaszövetkezetet) tagja által a szövetkezetben végzett tevékenység ellenértékeként megszerzett, a személyi jövedelemadóról szóló törvény alapján adómentes bevétel.</w:t>
            </w:r>
          </w:p>
          <w:p w:rsidR="00060414" w:rsidRPr="00C569CD" w:rsidRDefault="00060414" w:rsidP="00060414">
            <w:pPr>
              <w:pStyle w:val="NormlWeb"/>
              <w:spacing w:after="0"/>
              <w:ind w:firstLine="0"/>
              <w:rPr>
                <w:sz w:val="22"/>
                <w:szCs w:val="22"/>
              </w:rPr>
            </w:pPr>
          </w:p>
          <w:p w:rsidR="003C5E5E" w:rsidRPr="00C569CD" w:rsidRDefault="003C5E5E" w:rsidP="00060414">
            <w:pPr>
              <w:pStyle w:val="NormlWeb"/>
              <w:spacing w:after="0"/>
              <w:ind w:firstLine="0"/>
              <w:rPr>
                <w:sz w:val="22"/>
                <w:szCs w:val="22"/>
              </w:rPr>
            </w:pPr>
            <w:r w:rsidRPr="00C569CD">
              <w:rPr>
                <w:b/>
                <w:sz w:val="22"/>
                <w:szCs w:val="22"/>
              </w:rPr>
              <w:t>Nem minősül jövedelemnek</w:t>
            </w:r>
            <w:r w:rsidRPr="00C569CD">
              <w:rPr>
                <w:sz w:val="22"/>
                <w:szCs w:val="22"/>
              </w:rPr>
              <w:t>, így a jövedelembe sem kell beleszámítani:</w:t>
            </w:r>
          </w:p>
          <w:p w:rsidR="003C5E5E" w:rsidRPr="00C569CD" w:rsidRDefault="00D25CF3" w:rsidP="00D25CF3">
            <w:pPr>
              <w:pStyle w:val="NormlWeb"/>
              <w:numPr>
                <w:ilvl w:val="0"/>
                <w:numId w:val="4"/>
              </w:numPr>
              <w:tabs>
                <w:tab w:val="clear" w:pos="720"/>
              </w:tabs>
              <w:spacing w:after="0"/>
              <w:ind w:left="360"/>
              <w:rPr>
                <w:sz w:val="22"/>
                <w:szCs w:val="22"/>
              </w:rPr>
            </w:pPr>
            <w:r w:rsidRPr="00C569CD">
              <w:rPr>
                <w:color w:val="000000"/>
                <w:sz w:val="22"/>
                <w:szCs w:val="22"/>
              </w:rPr>
              <w:t>a temetési segély, az alkalmanként adott átmeneti segély, az önkormányzati segély, rendkívüli települési támogatás, a lakásfenntartási támogatás, az adósságcsökkentési támogatás,</w:t>
            </w:r>
          </w:p>
          <w:p w:rsidR="003C5E5E" w:rsidRPr="00C569CD" w:rsidRDefault="003C5E5E" w:rsidP="00D25CF3">
            <w:pPr>
              <w:pStyle w:val="NormlWeb"/>
              <w:numPr>
                <w:ilvl w:val="0"/>
                <w:numId w:val="4"/>
              </w:numPr>
              <w:tabs>
                <w:tab w:val="clear" w:pos="720"/>
              </w:tabs>
              <w:spacing w:after="0"/>
              <w:ind w:left="360"/>
              <w:rPr>
                <w:sz w:val="22"/>
                <w:szCs w:val="22"/>
              </w:rPr>
            </w:pPr>
            <w:r w:rsidRPr="00C569CD">
              <w:rPr>
                <w:sz w:val="22"/>
                <w:szCs w:val="22"/>
              </w:rPr>
              <w:t>a rendkívüli gyermekvédelmi támogatás, a rendszeres gyermekvédelmi kedvezmény keretében nyújtott pénzbeli támogatás, a kiegészítő gyermekvédelmi támogatás melletti pótlék, a nevelőszülők számára fizetett nevelési díj és külön ellátmány, az anyasági támogatás,</w:t>
            </w:r>
          </w:p>
          <w:p w:rsidR="003C5E5E" w:rsidRPr="00C569CD" w:rsidRDefault="003C5E5E" w:rsidP="003C5E5E">
            <w:pPr>
              <w:pStyle w:val="NormlWeb"/>
              <w:numPr>
                <w:ilvl w:val="0"/>
                <w:numId w:val="4"/>
              </w:numPr>
              <w:tabs>
                <w:tab w:val="clear" w:pos="720"/>
              </w:tabs>
              <w:spacing w:after="0"/>
              <w:ind w:left="360"/>
              <w:jc w:val="left"/>
              <w:rPr>
                <w:sz w:val="22"/>
                <w:szCs w:val="22"/>
              </w:rPr>
            </w:pPr>
            <w:r w:rsidRPr="00C569CD">
              <w:rPr>
                <w:sz w:val="22"/>
                <w:szCs w:val="22"/>
              </w:rPr>
              <w:t>a tizenharmadik havi nyugdíj és a szépkorúak jubileumi juttatása,</w:t>
            </w:r>
          </w:p>
          <w:p w:rsidR="003C5E5E" w:rsidRPr="00C569CD" w:rsidRDefault="003C5E5E" w:rsidP="003C5E5E">
            <w:pPr>
              <w:pStyle w:val="NormlWeb"/>
              <w:numPr>
                <w:ilvl w:val="0"/>
                <w:numId w:val="4"/>
              </w:numPr>
              <w:tabs>
                <w:tab w:val="clear" w:pos="720"/>
              </w:tabs>
              <w:spacing w:after="0"/>
              <w:ind w:left="360"/>
              <w:jc w:val="left"/>
              <w:rPr>
                <w:sz w:val="22"/>
                <w:szCs w:val="22"/>
              </w:rPr>
            </w:pPr>
            <w:r w:rsidRPr="00C569CD">
              <w:rPr>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3C5E5E" w:rsidRPr="00C569CD" w:rsidRDefault="003C5E5E" w:rsidP="003C5E5E">
            <w:pPr>
              <w:pStyle w:val="NormlWeb"/>
              <w:numPr>
                <w:ilvl w:val="0"/>
                <w:numId w:val="4"/>
              </w:numPr>
              <w:tabs>
                <w:tab w:val="clear" w:pos="720"/>
              </w:tabs>
              <w:spacing w:after="0"/>
              <w:ind w:left="360"/>
              <w:jc w:val="left"/>
              <w:rPr>
                <w:sz w:val="22"/>
                <w:szCs w:val="22"/>
              </w:rPr>
            </w:pPr>
            <w:r w:rsidRPr="00C569CD">
              <w:rPr>
                <w:sz w:val="22"/>
                <w:szCs w:val="22"/>
              </w:rPr>
              <w:t>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C5E5E" w:rsidRPr="00C569CD" w:rsidRDefault="003C5E5E" w:rsidP="003C5E5E">
            <w:pPr>
              <w:pStyle w:val="NormlWeb"/>
              <w:numPr>
                <w:ilvl w:val="0"/>
                <w:numId w:val="4"/>
              </w:numPr>
              <w:tabs>
                <w:tab w:val="clear" w:pos="720"/>
              </w:tabs>
              <w:spacing w:after="0"/>
              <w:ind w:left="360"/>
              <w:jc w:val="left"/>
              <w:rPr>
                <w:sz w:val="22"/>
                <w:szCs w:val="22"/>
              </w:rPr>
            </w:pPr>
            <w:r w:rsidRPr="00C569CD">
              <w:rPr>
                <w:sz w:val="22"/>
                <w:szCs w:val="22"/>
              </w:rPr>
              <w:t>a házi segítségnyújtás keretében társadalmi gondozásért kapott tiszteletdíj,</w:t>
            </w:r>
          </w:p>
          <w:p w:rsidR="003C5E5E" w:rsidRPr="00C569CD" w:rsidRDefault="003C5E5E" w:rsidP="003C5E5E">
            <w:pPr>
              <w:pStyle w:val="NormlWeb"/>
              <w:numPr>
                <w:ilvl w:val="0"/>
                <w:numId w:val="4"/>
              </w:numPr>
              <w:tabs>
                <w:tab w:val="clear" w:pos="720"/>
              </w:tabs>
              <w:spacing w:after="0"/>
              <w:ind w:left="360"/>
              <w:jc w:val="left"/>
              <w:rPr>
                <w:sz w:val="22"/>
                <w:szCs w:val="22"/>
              </w:rPr>
            </w:pPr>
            <w:r w:rsidRPr="00C569CD">
              <w:rPr>
                <w:sz w:val="22"/>
                <w:szCs w:val="22"/>
              </w:rPr>
              <w:t>az energiafelhasználáshoz nyújtott támogatás,</w:t>
            </w:r>
            <w:bookmarkStart w:id="2" w:name="foot_41_place"/>
            <w:r w:rsidRPr="00C569CD">
              <w:rPr>
                <w:sz w:val="22"/>
                <w:szCs w:val="22"/>
                <w:vertAlign w:val="superscript"/>
              </w:rPr>
              <w:fldChar w:fldCharType="begin"/>
            </w:r>
            <w:r w:rsidRPr="00C569CD">
              <w:rPr>
                <w:sz w:val="22"/>
                <w:szCs w:val="22"/>
                <w:vertAlign w:val="superscript"/>
              </w:rPr>
              <w:instrText xml:space="preserve"> HYPERLINK "http://jogszabalykereso.mhk.hu/cgi_bin/njt_doc.cgi?docid=17974.605303" \l "foot41" </w:instrText>
            </w:r>
            <w:r w:rsidRPr="00C569CD">
              <w:rPr>
                <w:sz w:val="22"/>
                <w:szCs w:val="22"/>
                <w:vertAlign w:val="superscript"/>
              </w:rPr>
              <w:fldChar w:fldCharType="end"/>
            </w:r>
            <w:bookmarkEnd w:id="2"/>
            <w:r w:rsidRPr="00C569CD">
              <w:rPr>
                <w:sz w:val="22"/>
                <w:szCs w:val="22"/>
              </w:rPr>
              <w:t xml:space="preserve"> </w:t>
            </w:r>
          </w:p>
          <w:p w:rsidR="003C5E5E" w:rsidRPr="00C569CD" w:rsidRDefault="003C5E5E" w:rsidP="003C5E5E">
            <w:pPr>
              <w:pStyle w:val="NormlWeb"/>
              <w:numPr>
                <w:ilvl w:val="0"/>
                <w:numId w:val="4"/>
              </w:numPr>
              <w:tabs>
                <w:tab w:val="clear" w:pos="720"/>
              </w:tabs>
              <w:spacing w:after="0"/>
              <w:ind w:left="360"/>
              <w:jc w:val="left"/>
              <w:rPr>
                <w:sz w:val="22"/>
                <w:szCs w:val="22"/>
              </w:rPr>
            </w:pPr>
            <w:r w:rsidRPr="00C569CD">
              <w:rPr>
                <w:sz w:val="22"/>
                <w:szCs w:val="22"/>
              </w:rPr>
              <w:t>a szociális szövetkezet (ide nem értve az iskolaszövetkezetet) tagja által a szövetkezetben végzett tevékenység ellenértékeként megszerzett, a személyi jövedelemadóról szóló törvény alapján adómentes bevétel.</w:t>
            </w:r>
          </w:p>
          <w:p w:rsidR="00383BAB" w:rsidRPr="00C569CD" w:rsidRDefault="00383BAB" w:rsidP="009F4E2D">
            <w:pPr>
              <w:pStyle w:val="NormlWeb"/>
              <w:spacing w:after="0"/>
              <w:rPr>
                <w:sz w:val="22"/>
                <w:szCs w:val="22"/>
              </w:rPr>
            </w:pPr>
          </w:p>
          <w:p w:rsidR="003C5E5E" w:rsidRPr="00C569CD" w:rsidRDefault="003C5E5E" w:rsidP="00383BAB">
            <w:pPr>
              <w:pStyle w:val="NormlWeb"/>
              <w:spacing w:after="0"/>
              <w:ind w:firstLine="0"/>
              <w:rPr>
                <w:sz w:val="22"/>
                <w:szCs w:val="22"/>
              </w:rPr>
            </w:pPr>
            <w:r w:rsidRPr="00C569CD">
              <w:rPr>
                <w:sz w:val="22"/>
                <w:szCs w:val="22"/>
              </w:rPr>
              <w:t>A háztartás tagjainak jövedelmét külön-külön kell feltüntetni. A családi pótlékot, az árvaellátást és a tartásdíj címén kapott összeget annak a személynek a jövedelmeként kell figyelembe venni, akire tekintettel azt folyósítják.</w:t>
            </w:r>
          </w:p>
          <w:p w:rsidR="003C5E5E" w:rsidRPr="00C569CD" w:rsidRDefault="003C5E5E" w:rsidP="009F4E2D">
            <w:pPr>
              <w:pStyle w:val="NormlWeb"/>
              <w:spacing w:after="0"/>
              <w:rPr>
                <w:sz w:val="22"/>
                <w:szCs w:val="22"/>
              </w:rPr>
            </w:pPr>
          </w:p>
          <w:p w:rsidR="003C5E5E" w:rsidRPr="00C569CD" w:rsidRDefault="003C5E5E" w:rsidP="009F4E2D">
            <w:pPr>
              <w:pStyle w:val="NormlWeb"/>
              <w:spacing w:after="0"/>
              <w:rPr>
                <w:b/>
                <w:sz w:val="22"/>
                <w:szCs w:val="22"/>
              </w:rPr>
            </w:pPr>
            <w:r w:rsidRPr="00C569CD">
              <w:rPr>
                <w:b/>
                <w:sz w:val="22"/>
                <w:szCs w:val="22"/>
              </w:rPr>
              <w:t>A havi jövedelem számításakor:</w:t>
            </w:r>
          </w:p>
          <w:p w:rsidR="003C5E5E" w:rsidRPr="00C569CD" w:rsidRDefault="003C5E5E" w:rsidP="00383BAB">
            <w:pPr>
              <w:pStyle w:val="NormlWeb"/>
              <w:numPr>
                <w:ilvl w:val="0"/>
                <w:numId w:val="3"/>
              </w:numPr>
              <w:tabs>
                <w:tab w:val="clear" w:pos="720"/>
              </w:tabs>
              <w:spacing w:after="0"/>
              <w:ind w:left="567"/>
              <w:rPr>
                <w:sz w:val="22"/>
                <w:szCs w:val="22"/>
              </w:rPr>
            </w:pPr>
            <w:r w:rsidRPr="00C569CD">
              <w:rPr>
                <w:sz w:val="22"/>
                <w:szCs w:val="22"/>
              </w:rPr>
              <w:t>rendszeres jövedelem esetén a kérelem benyújtását megelőző hónap,</w:t>
            </w:r>
          </w:p>
          <w:p w:rsidR="003C5E5E" w:rsidRPr="00C569CD" w:rsidRDefault="003C5E5E" w:rsidP="00383BAB">
            <w:pPr>
              <w:pStyle w:val="NormlWeb"/>
              <w:numPr>
                <w:ilvl w:val="0"/>
                <w:numId w:val="3"/>
              </w:numPr>
              <w:tabs>
                <w:tab w:val="clear" w:pos="720"/>
              </w:tabs>
              <w:spacing w:after="0"/>
              <w:ind w:left="567"/>
              <w:rPr>
                <w:sz w:val="22"/>
                <w:szCs w:val="22"/>
              </w:rPr>
            </w:pPr>
            <w:r w:rsidRPr="00C569CD">
              <w:rPr>
                <w:sz w:val="22"/>
                <w:szCs w:val="22"/>
              </w:rPr>
              <w:t>nem rendszeres jövedelem, illetve vállalkozásból, őstermelésből származó jövedelem esetén a kérelem benyújtását megelőző tizenkét hónap</w:t>
            </w:r>
          </w:p>
          <w:p w:rsidR="003C5E5E" w:rsidRPr="00C569CD" w:rsidRDefault="003C5E5E" w:rsidP="009F4E2D">
            <w:pPr>
              <w:pStyle w:val="NormlWeb"/>
              <w:spacing w:after="0"/>
              <w:ind w:left="60"/>
              <w:rPr>
                <w:sz w:val="22"/>
                <w:szCs w:val="22"/>
              </w:rPr>
            </w:pPr>
            <w:r w:rsidRPr="00C569CD">
              <w:rPr>
                <w:sz w:val="22"/>
                <w:szCs w:val="22"/>
              </w:rPr>
              <w:t>alatt kapott összeg egy havi átlagát kell együttesen figyelembe venni.</w:t>
            </w:r>
          </w:p>
          <w:p w:rsidR="00D25CF3" w:rsidRPr="00C569CD" w:rsidRDefault="00D25CF3" w:rsidP="00D25CF3">
            <w:pPr>
              <w:pStyle w:val="NormlWeb"/>
              <w:rPr>
                <w:sz w:val="22"/>
                <w:szCs w:val="22"/>
              </w:rPr>
            </w:pPr>
            <w:r w:rsidRPr="00C569CD">
              <w:rPr>
                <w:sz w:val="22"/>
                <w:szCs w:val="22"/>
              </w:rPr>
              <w:t xml:space="preserve">A </w:t>
            </w:r>
            <w:r w:rsidRPr="00C569CD">
              <w:rPr>
                <w:b/>
                <w:sz w:val="22"/>
                <w:szCs w:val="22"/>
              </w:rPr>
              <w:t>jövedelemszámításnál figyelmen kívül kell hagyni</w:t>
            </w:r>
            <w:r w:rsidRPr="00C569CD">
              <w:rPr>
                <w:sz w:val="22"/>
                <w:szCs w:val="22"/>
              </w:rPr>
              <w:t xml:space="preserve"> </w:t>
            </w:r>
            <w:r w:rsidRPr="00C569CD">
              <w:rPr>
                <w:color w:val="000000"/>
                <w:sz w:val="22"/>
                <w:szCs w:val="22"/>
              </w:rPr>
              <w:t>a kérelem benyújtását megelőzően megszűnt havi rendszeres jövedelmet; a vállalkozásból származó jövedelmet, feltéve, hogy a vállalkozási tevékenység megszűnt,</w:t>
            </w:r>
            <w:r w:rsidRPr="00C569CD">
              <w:rPr>
                <w:sz w:val="22"/>
                <w:szCs w:val="22"/>
              </w:rPr>
              <w:t xml:space="preserve"> a közfoglalkoztatásból származó havi jövedelemnek a foglalkoztatást helyettesítő támogatás összegét meghaladó részét.</w:t>
            </w:r>
          </w:p>
          <w:p w:rsidR="00D25CF3" w:rsidRPr="00C569CD" w:rsidRDefault="00D25CF3" w:rsidP="00D25CF3">
            <w:pPr>
              <w:pStyle w:val="NormlWeb"/>
              <w:spacing w:after="0"/>
              <w:ind w:firstLine="0"/>
              <w:rPr>
                <w:sz w:val="22"/>
                <w:szCs w:val="22"/>
              </w:rPr>
            </w:pPr>
          </w:p>
          <w:p w:rsidR="003C5E5E" w:rsidRPr="00C569CD" w:rsidRDefault="003C5E5E" w:rsidP="00BE4127">
            <w:pPr>
              <w:pStyle w:val="NormlWeb"/>
              <w:spacing w:after="0"/>
              <w:ind w:firstLine="0"/>
              <w:rPr>
                <w:b/>
                <w:sz w:val="22"/>
                <w:szCs w:val="22"/>
              </w:rPr>
            </w:pPr>
            <w:r w:rsidRPr="00C569CD">
              <w:rPr>
                <w:b/>
                <w:sz w:val="22"/>
                <w:szCs w:val="22"/>
              </w:rPr>
              <w:t>Jövedelem típusai:</w:t>
            </w:r>
          </w:p>
          <w:p w:rsidR="003C5E5E" w:rsidRPr="00C569CD" w:rsidRDefault="003C5E5E" w:rsidP="003C5E5E">
            <w:pPr>
              <w:pStyle w:val="NormlWeb"/>
              <w:numPr>
                <w:ilvl w:val="0"/>
                <w:numId w:val="2"/>
              </w:numPr>
              <w:spacing w:after="0"/>
              <w:rPr>
                <w:sz w:val="22"/>
                <w:szCs w:val="22"/>
              </w:rPr>
            </w:pPr>
            <w:r w:rsidRPr="00C569CD">
              <w:rPr>
                <w:b/>
                <w:sz w:val="22"/>
                <w:szCs w:val="22"/>
              </w:rPr>
              <w:t xml:space="preserve">Munkaviszonyból és más foglalkoztatási jogviszonyból származó jövedelem: </w:t>
            </w:r>
            <w:r w:rsidRPr="00C569CD">
              <w:rPr>
                <w:sz w:val="22"/>
                <w:szCs w:val="22"/>
              </w:rPr>
              <w:t>különösen a munkaviszonyban, közalkalmazotti, közszolgálati jogviszonyban, bírósági, ügyészségi, igazságügyi szolgálati jogviszonyban, honvédség, rendvédelmi szervek, a NAV,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3C5E5E" w:rsidRPr="00C569CD" w:rsidRDefault="003C5E5E" w:rsidP="003C5E5E">
            <w:pPr>
              <w:pStyle w:val="NormlWeb"/>
              <w:numPr>
                <w:ilvl w:val="0"/>
                <w:numId w:val="2"/>
              </w:numPr>
              <w:spacing w:after="0"/>
              <w:rPr>
                <w:sz w:val="22"/>
                <w:szCs w:val="22"/>
              </w:rPr>
            </w:pPr>
            <w:r w:rsidRPr="00C569CD">
              <w:rPr>
                <w:b/>
                <w:sz w:val="22"/>
                <w:szCs w:val="22"/>
              </w:rPr>
              <w:t>Társas és egyéni vállalkozásból, őstermelői, illetve szellemi és más önálló tevékenységből származó jövedelem:</w:t>
            </w:r>
            <w:r w:rsidRPr="00C569CD">
              <w:rPr>
                <w:sz w:val="22"/>
                <w:szCs w:val="22"/>
              </w:rPr>
              <w:t xml:space="preserve"> itt kell feltüntetni a jogdíjat, továbbá a bérbeadó, a választott könyvvizsgáló tevékenységből származó jövedelmet, a gazdasági társaság magánszemély tagja által külön szerződés szerint teljesített mellékszolgáltatást.</w:t>
            </w:r>
          </w:p>
          <w:p w:rsidR="003C5E5E" w:rsidRPr="00C569CD" w:rsidRDefault="003C5E5E" w:rsidP="003C5E5E">
            <w:pPr>
              <w:pStyle w:val="NormlWeb"/>
              <w:numPr>
                <w:ilvl w:val="0"/>
                <w:numId w:val="2"/>
              </w:numPr>
              <w:spacing w:after="0"/>
              <w:rPr>
                <w:sz w:val="22"/>
                <w:szCs w:val="22"/>
              </w:rPr>
            </w:pPr>
            <w:r w:rsidRPr="00C569CD">
              <w:rPr>
                <w:b/>
                <w:sz w:val="22"/>
                <w:szCs w:val="22"/>
              </w:rPr>
              <w:t xml:space="preserve">Táppénz, gyermekgondozási támogatások: </w:t>
            </w:r>
            <w:r w:rsidRPr="00C569CD">
              <w:rPr>
                <w:sz w:val="22"/>
                <w:szCs w:val="22"/>
              </w:rPr>
              <w:t>a táppénz, a terhességi-gyermekágyi segély, a gyermekgondozási díj, a gyermekgondozási segély, a gyermeknevelési támogatás, családi pótlék, gyermektartásdíj.</w:t>
            </w:r>
          </w:p>
          <w:p w:rsidR="003C5E5E" w:rsidRPr="00C569CD" w:rsidRDefault="003C5E5E" w:rsidP="003C5E5E">
            <w:pPr>
              <w:pStyle w:val="NormlWeb"/>
              <w:numPr>
                <w:ilvl w:val="0"/>
                <w:numId w:val="2"/>
              </w:numPr>
              <w:spacing w:after="0"/>
              <w:rPr>
                <w:b/>
                <w:sz w:val="22"/>
                <w:szCs w:val="22"/>
              </w:rPr>
            </w:pPr>
            <w:r w:rsidRPr="00C569CD">
              <w:rPr>
                <w:b/>
                <w:sz w:val="22"/>
                <w:szCs w:val="22"/>
              </w:rPr>
              <w:t>Nyugellátás és egyéb nyugdíjszerű rendszeres szociális ellátások:</w:t>
            </w:r>
            <w:r w:rsidRPr="00C569CD">
              <w:rPr>
                <w:sz w:val="22"/>
                <w:szCs w:val="22"/>
              </w:rPr>
              <w:t xml:space="preserve"> az öregségi nyugdíj, a korhatár előtti ellátás, a szolgálati járandóság, a balettművészeti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átmeneti járadék, a rendszeres szociális járadék, a bányászok egészségkárosodási járadéka, a rokkantsági járadék, a hadigondozottak és nemzeti gondozottak pénzbeli ellátásai, a nemzeti helytállásért elnevezésű pótlék, a közszolgálati járadék, valamint az uniós rendeletek alapján külföldi szerv által folyósított egyéb azonos típusú ellátás</w:t>
            </w:r>
          </w:p>
          <w:p w:rsidR="003C5E5E" w:rsidRPr="00C569CD" w:rsidRDefault="003C5E5E" w:rsidP="003C5E5E">
            <w:pPr>
              <w:pStyle w:val="NormlWeb"/>
              <w:numPr>
                <w:ilvl w:val="0"/>
                <w:numId w:val="2"/>
              </w:numPr>
              <w:spacing w:after="0"/>
              <w:rPr>
                <w:b/>
                <w:sz w:val="22"/>
                <w:szCs w:val="22"/>
              </w:rPr>
            </w:pPr>
            <w:r w:rsidRPr="00C569CD">
              <w:rPr>
                <w:b/>
                <w:sz w:val="22"/>
                <w:szCs w:val="22"/>
              </w:rPr>
              <w:t xml:space="preserve">Önkormányzat, járási hivatal és munkaügyi szervek által folyósított ellátások: </w:t>
            </w:r>
            <w:r w:rsidRPr="00C569CD">
              <w:rPr>
                <w:sz w:val="22"/>
                <w:szCs w:val="22"/>
              </w:rPr>
              <w:t xml:space="preserve">különösen az időskorúak járadéka, a rendelkezésre állási támogatás, a bérpótló juttatás, foglalkoztatást helyettesítő támogatás, a rendszeres szociális segély, az ápolási díj, az Flt. alapján folyósított pénzbeli ellátás. </w:t>
            </w:r>
          </w:p>
          <w:p w:rsidR="003C5E5E" w:rsidRPr="00C569CD" w:rsidRDefault="003C5E5E" w:rsidP="003C5E5E">
            <w:pPr>
              <w:pStyle w:val="NormlWeb"/>
              <w:numPr>
                <w:ilvl w:val="0"/>
                <w:numId w:val="2"/>
              </w:numPr>
              <w:spacing w:after="0"/>
              <w:rPr>
                <w:b/>
                <w:sz w:val="22"/>
                <w:szCs w:val="22"/>
              </w:rPr>
            </w:pPr>
            <w:r w:rsidRPr="00C569CD">
              <w:rPr>
                <w:b/>
                <w:sz w:val="22"/>
                <w:szCs w:val="22"/>
              </w:rPr>
              <w:t>Egyéb jövedelem</w:t>
            </w:r>
            <w:r w:rsidRPr="00C569CD">
              <w:rPr>
                <w:sz w:val="22"/>
                <w:szCs w:val="22"/>
              </w:rP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3C5E5E" w:rsidRPr="00C569CD" w:rsidRDefault="003C5E5E" w:rsidP="009F4E2D">
            <w:pPr>
              <w:pStyle w:val="NormlWeb"/>
              <w:spacing w:after="0"/>
              <w:ind w:left="60"/>
              <w:rPr>
                <w:b/>
                <w:sz w:val="22"/>
                <w:szCs w:val="22"/>
              </w:rPr>
            </w:pPr>
          </w:p>
          <w:p w:rsidR="003C5E5E" w:rsidRPr="00C569CD" w:rsidRDefault="003C5E5E" w:rsidP="009F4E2D">
            <w:pPr>
              <w:pStyle w:val="NormlWeb"/>
              <w:spacing w:after="0"/>
              <w:ind w:left="60"/>
              <w:rPr>
                <w:b/>
                <w:sz w:val="22"/>
                <w:szCs w:val="22"/>
              </w:rPr>
            </w:pPr>
            <w:r w:rsidRPr="00C569CD">
              <w:rPr>
                <w:b/>
                <w:sz w:val="22"/>
                <w:szCs w:val="22"/>
              </w:rPr>
              <w:t>A jövedelemnyilatkozatban szereplő jövedelmekről a jövedelem típusának megfelelő iratot vagy annak másolatát a kérelemhez mellékelni szükséges.</w:t>
            </w:r>
          </w:p>
          <w:p w:rsidR="003C5E5E" w:rsidRPr="00C569CD" w:rsidRDefault="003C5E5E" w:rsidP="009F4E2D">
            <w:pPr>
              <w:pStyle w:val="NormlWeb"/>
              <w:spacing w:after="0"/>
              <w:rPr>
                <w:b/>
                <w:sz w:val="22"/>
                <w:szCs w:val="22"/>
              </w:rPr>
            </w:pPr>
          </w:p>
          <w:p w:rsidR="003C5E5E" w:rsidRPr="00C569CD" w:rsidRDefault="003C5E5E" w:rsidP="00BE4127">
            <w:pPr>
              <w:pStyle w:val="NormlWeb"/>
              <w:spacing w:after="0"/>
              <w:rPr>
                <w:color w:val="000000"/>
                <w:sz w:val="22"/>
                <w:szCs w:val="22"/>
              </w:rPr>
            </w:pPr>
          </w:p>
        </w:tc>
      </w:tr>
    </w:tbl>
    <w:p w:rsidR="003C5E5E" w:rsidRPr="00C569CD" w:rsidRDefault="00D25CF3" w:rsidP="00D25CF3">
      <w:pPr>
        <w:pStyle w:val="NormlWeb"/>
        <w:spacing w:after="0"/>
        <w:ind w:firstLine="0"/>
        <w:rPr>
          <w:i/>
          <w:iCs/>
          <w:color w:val="000000"/>
          <w:sz w:val="22"/>
          <w:szCs w:val="22"/>
          <w:u w:val="single"/>
        </w:rPr>
      </w:pPr>
      <w:r w:rsidRPr="00C569CD">
        <w:rPr>
          <w:color w:val="000000"/>
          <w:sz w:val="22"/>
          <w:szCs w:val="22"/>
        </w:rPr>
        <w:t>Ha a települési önkormányzat a hivatalos tudomása vagy környezettanulmány lefolytatása alapján a kérelmező életkörülményeire tekintettel a jövedelemnyilatkozatban foglaltakat vitatja, felhívhatja a kérelmezőt az általa lakott lakás, illetve saját és a családja tulajdonában álló vagyon fenntartási költségeit igazoló dokumentumok benyújtására. Abban az esetben, ha a fenntartási költségek meghaladják a jövedelemnyilatkozatban szereplő jövedelem 50%-át, a jövedelem a fenntartási költségek figyelembevételével vélelmezhető.</w:t>
      </w:r>
    </w:p>
    <w:sectPr w:rsidR="003C5E5E" w:rsidRPr="00C569CD" w:rsidSect="00124FD7">
      <w:footerReference w:type="default" r:id="rId7"/>
      <w:pgSz w:w="11906" w:h="16838"/>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F5" w:rsidRDefault="000C19F5">
      <w:r>
        <w:separator/>
      </w:r>
    </w:p>
  </w:endnote>
  <w:endnote w:type="continuationSeparator" w:id="0">
    <w:p w:rsidR="000C19F5" w:rsidRDefault="000C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384807"/>
      <w:docPartObj>
        <w:docPartGallery w:val="Page Numbers (Bottom of Page)"/>
        <w:docPartUnique/>
      </w:docPartObj>
    </w:sdtPr>
    <w:sdtEndPr/>
    <w:sdtContent>
      <w:p w:rsidR="00E34947" w:rsidRDefault="00E34947">
        <w:pPr>
          <w:pStyle w:val="llb"/>
          <w:jc w:val="right"/>
        </w:pPr>
        <w:r>
          <w:fldChar w:fldCharType="begin"/>
        </w:r>
        <w:r>
          <w:instrText>PAGE   \* MERGEFORMAT</w:instrText>
        </w:r>
        <w:r>
          <w:fldChar w:fldCharType="separate"/>
        </w:r>
        <w:r w:rsidR="000C19F5">
          <w:rPr>
            <w:noProof/>
          </w:rPr>
          <w:t>1</w:t>
        </w:r>
        <w:r>
          <w:fldChar w:fldCharType="end"/>
        </w:r>
      </w:p>
    </w:sdtContent>
  </w:sdt>
  <w:p w:rsidR="00E34947" w:rsidRDefault="00E349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F5" w:rsidRDefault="000C19F5">
      <w:r>
        <w:separator/>
      </w:r>
    </w:p>
  </w:footnote>
  <w:footnote w:type="continuationSeparator" w:id="0">
    <w:p w:rsidR="000C19F5" w:rsidRDefault="000C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D5CE0"/>
    <w:multiLevelType w:val="hybridMultilevel"/>
    <w:tmpl w:val="5A3877F4"/>
    <w:lvl w:ilvl="0" w:tplc="2C74DEA0">
      <w:start w:val="2"/>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1">
    <w:nsid w:val="36AB7C4A"/>
    <w:multiLevelType w:val="hybridMultilevel"/>
    <w:tmpl w:val="362CAEE2"/>
    <w:lvl w:ilvl="0" w:tplc="69C4EFC6">
      <w:start w:val="1"/>
      <w:numFmt w:val="lowerLetter"/>
      <w:lvlText w:val="%1)"/>
      <w:lvlJc w:val="left"/>
      <w:pPr>
        <w:ind w:left="540" w:hanging="360"/>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
    <w:nsid w:val="36C0232E"/>
    <w:multiLevelType w:val="multilevel"/>
    <w:tmpl w:val="5F54B836"/>
    <w:lvl w:ilvl="0">
      <w:start w:val="1"/>
      <w:numFmt w:val="lowerLetter"/>
      <w:lvlText w:val="%1)"/>
      <w:lvlJc w:val="left"/>
      <w:pPr>
        <w:tabs>
          <w:tab w:val="num" w:pos="720"/>
        </w:tabs>
        <w:ind w:left="720" w:hanging="360"/>
      </w:pPr>
      <w:rPr>
        <w:rFonts w:ascii="Times" w:eastAsia="Times New Roman" w:hAnsi="Times" w:cs="Times"/>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
    <w:nsid w:val="4ABF4E89"/>
    <w:multiLevelType w:val="hybridMultilevel"/>
    <w:tmpl w:val="FF8C6560"/>
    <w:lvl w:ilvl="0" w:tplc="BCF0D10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D0803B6"/>
    <w:multiLevelType w:val="hybridMultilevel"/>
    <w:tmpl w:val="9756529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0A35479"/>
    <w:multiLevelType w:val="hybridMultilevel"/>
    <w:tmpl w:val="B44A00A8"/>
    <w:lvl w:ilvl="0" w:tplc="95988116">
      <w:numFmt w:val="bullet"/>
      <w:lvlText w:val=""/>
      <w:lvlJc w:val="left"/>
      <w:pPr>
        <w:tabs>
          <w:tab w:val="num" w:pos="720"/>
        </w:tabs>
        <w:ind w:left="720" w:hanging="360"/>
      </w:pPr>
      <w:rPr>
        <w:rFonts w:ascii="Symbol" w:eastAsia="Times New Roman" w:hAnsi="Symbol" w:hint="default"/>
        <w:b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36D3947"/>
    <w:multiLevelType w:val="hybridMultilevel"/>
    <w:tmpl w:val="F9E8DC18"/>
    <w:lvl w:ilvl="0" w:tplc="874AB40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D09706D"/>
    <w:multiLevelType w:val="hybridMultilevel"/>
    <w:tmpl w:val="B15A7E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F2734FB"/>
    <w:multiLevelType w:val="hybridMultilevel"/>
    <w:tmpl w:val="9FCE2C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1607714"/>
    <w:multiLevelType w:val="hybridMultilevel"/>
    <w:tmpl w:val="C68A2FD8"/>
    <w:lvl w:ilvl="0" w:tplc="DC2C2F8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70DB546D"/>
    <w:multiLevelType w:val="hybridMultilevel"/>
    <w:tmpl w:val="56C092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AC36D48"/>
    <w:multiLevelType w:val="hybridMultilevel"/>
    <w:tmpl w:val="4E022E20"/>
    <w:lvl w:ilvl="0" w:tplc="2C74DEA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1"/>
  </w:num>
  <w:num w:numId="6">
    <w:abstractNumId w:val="2"/>
  </w:num>
  <w:num w:numId="7">
    <w:abstractNumId w:val="7"/>
  </w:num>
  <w:num w:numId="8">
    <w:abstractNumId w:val="8"/>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5E"/>
    <w:rsid w:val="00060414"/>
    <w:rsid w:val="00097B8B"/>
    <w:rsid w:val="000C19F5"/>
    <w:rsid w:val="000C4123"/>
    <w:rsid w:val="00124FD7"/>
    <w:rsid w:val="00151A88"/>
    <w:rsid w:val="001D1059"/>
    <w:rsid w:val="00200DAF"/>
    <w:rsid w:val="00383BAB"/>
    <w:rsid w:val="00390B53"/>
    <w:rsid w:val="003C5E5E"/>
    <w:rsid w:val="00472039"/>
    <w:rsid w:val="00532452"/>
    <w:rsid w:val="005C53E5"/>
    <w:rsid w:val="005E2C1F"/>
    <w:rsid w:val="00637824"/>
    <w:rsid w:val="006B6EB3"/>
    <w:rsid w:val="00834123"/>
    <w:rsid w:val="00897AFC"/>
    <w:rsid w:val="00972A28"/>
    <w:rsid w:val="00A8744F"/>
    <w:rsid w:val="00AA0E25"/>
    <w:rsid w:val="00AA389B"/>
    <w:rsid w:val="00AF7658"/>
    <w:rsid w:val="00B2674F"/>
    <w:rsid w:val="00B34896"/>
    <w:rsid w:val="00B65147"/>
    <w:rsid w:val="00BE4127"/>
    <w:rsid w:val="00C04F25"/>
    <w:rsid w:val="00C17722"/>
    <w:rsid w:val="00C35A20"/>
    <w:rsid w:val="00C44C0B"/>
    <w:rsid w:val="00C569CD"/>
    <w:rsid w:val="00C946C4"/>
    <w:rsid w:val="00D25CF3"/>
    <w:rsid w:val="00E34947"/>
    <w:rsid w:val="00E56E2A"/>
    <w:rsid w:val="00E6649B"/>
    <w:rsid w:val="00EA4630"/>
    <w:rsid w:val="00F03770"/>
    <w:rsid w:val="00F152EE"/>
    <w:rsid w:val="00F35AF0"/>
    <w:rsid w:val="00F426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EB3D-F053-4C7E-BF7B-8DF73328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C5E5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B65147"/>
    <w:pPr>
      <w:keepNext/>
      <w:spacing w:after="200" w:line="276" w:lineRule="auto"/>
      <w:ind w:left="360"/>
      <w:jc w:val="both"/>
      <w:outlineLvl w:val="0"/>
    </w:pPr>
    <w:rPr>
      <w:rFonts w:ascii="Calibri" w:hAnsi="Calibri"/>
      <w:b/>
      <w:b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rsid w:val="003C5E5E"/>
    <w:pPr>
      <w:tabs>
        <w:tab w:val="center" w:pos="4536"/>
        <w:tab w:val="right" w:pos="9072"/>
      </w:tabs>
    </w:pPr>
  </w:style>
  <w:style w:type="character" w:customStyle="1" w:styleId="lfejChar">
    <w:name w:val="Élőfej Char"/>
    <w:basedOn w:val="Bekezdsalapbettpusa"/>
    <w:link w:val="lfej"/>
    <w:uiPriority w:val="99"/>
    <w:semiHidden/>
    <w:rsid w:val="003C5E5E"/>
    <w:rPr>
      <w:rFonts w:ascii="Times New Roman" w:eastAsia="Times New Roman" w:hAnsi="Times New Roman" w:cs="Times New Roman"/>
      <w:sz w:val="24"/>
      <w:szCs w:val="24"/>
      <w:lang w:eastAsia="hu-HU"/>
    </w:rPr>
  </w:style>
  <w:style w:type="paragraph" w:styleId="llb">
    <w:name w:val="footer"/>
    <w:basedOn w:val="Norml"/>
    <w:link w:val="llbChar"/>
    <w:uiPriority w:val="99"/>
    <w:rsid w:val="003C5E5E"/>
    <w:pPr>
      <w:tabs>
        <w:tab w:val="center" w:pos="4536"/>
        <w:tab w:val="right" w:pos="9072"/>
      </w:tabs>
    </w:pPr>
  </w:style>
  <w:style w:type="character" w:customStyle="1" w:styleId="llbChar">
    <w:name w:val="Élőláb Char"/>
    <w:basedOn w:val="Bekezdsalapbettpusa"/>
    <w:link w:val="llb"/>
    <w:uiPriority w:val="99"/>
    <w:rsid w:val="003C5E5E"/>
    <w:rPr>
      <w:rFonts w:ascii="Times New Roman" w:eastAsia="Times New Roman" w:hAnsi="Times New Roman" w:cs="Times New Roman"/>
      <w:sz w:val="24"/>
      <w:szCs w:val="24"/>
      <w:lang w:eastAsia="hu-HU"/>
    </w:rPr>
  </w:style>
  <w:style w:type="paragraph" w:styleId="NormlWeb">
    <w:name w:val="Normal (Web)"/>
    <w:basedOn w:val="Norml"/>
    <w:uiPriority w:val="99"/>
    <w:rsid w:val="003C5E5E"/>
    <w:pPr>
      <w:spacing w:after="20"/>
      <w:ind w:firstLine="180"/>
      <w:jc w:val="both"/>
    </w:pPr>
  </w:style>
  <w:style w:type="paragraph" w:customStyle="1" w:styleId="uj">
    <w:name w:val="uj"/>
    <w:basedOn w:val="Norml"/>
    <w:rsid w:val="003C5E5E"/>
    <w:pPr>
      <w:spacing w:before="100" w:beforeAutospacing="1" w:after="100" w:afterAutospacing="1"/>
    </w:pPr>
  </w:style>
  <w:style w:type="character" w:customStyle="1" w:styleId="apple-converted-space">
    <w:name w:val="apple-converted-space"/>
    <w:basedOn w:val="Bekezdsalapbettpusa"/>
    <w:rsid w:val="003C5E5E"/>
  </w:style>
  <w:style w:type="paragraph" w:customStyle="1" w:styleId="np">
    <w:name w:val="np"/>
    <w:basedOn w:val="Norml"/>
    <w:rsid w:val="003C5E5E"/>
    <w:pPr>
      <w:spacing w:before="100" w:beforeAutospacing="1" w:after="100" w:afterAutospacing="1"/>
    </w:pPr>
  </w:style>
  <w:style w:type="paragraph" w:styleId="Listaszerbekezds">
    <w:name w:val="List Paragraph"/>
    <w:basedOn w:val="Norml"/>
    <w:uiPriority w:val="99"/>
    <w:qFormat/>
    <w:rsid w:val="00472039"/>
    <w:pPr>
      <w:ind w:left="720"/>
      <w:contextualSpacing/>
    </w:pPr>
  </w:style>
  <w:style w:type="character" w:styleId="Kiemels2">
    <w:name w:val="Strong"/>
    <w:basedOn w:val="Bekezdsalapbettpusa"/>
    <w:uiPriority w:val="22"/>
    <w:qFormat/>
    <w:rsid w:val="00472039"/>
    <w:rPr>
      <w:rFonts w:cs="Times New Roman"/>
      <w:b/>
      <w:bCs/>
    </w:rPr>
  </w:style>
  <w:style w:type="character" w:styleId="Hiperhivatkozs">
    <w:name w:val="Hyperlink"/>
    <w:basedOn w:val="Bekezdsalapbettpusa"/>
    <w:uiPriority w:val="99"/>
    <w:semiHidden/>
    <w:unhideWhenUsed/>
    <w:rsid w:val="00060414"/>
    <w:rPr>
      <w:color w:val="0000FF"/>
      <w:u w:val="single"/>
    </w:rPr>
  </w:style>
  <w:style w:type="character" w:customStyle="1" w:styleId="Cmsor1Char">
    <w:name w:val="Címsor 1 Char"/>
    <w:basedOn w:val="Bekezdsalapbettpusa"/>
    <w:link w:val="Cmsor1"/>
    <w:uiPriority w:val="99"/>
    <w:rsid w:val="00B65147"/>
    <w:rPr>
      <w:rFonts w:ascii="Calibri" w:eastAsia="Times New Roman" w:hAnsi="Calibri" w:cs="Times New Roman"/>
      <w:b/>
      <w:bCs/>
    </w:rPr>
  </w:style>
  <w:style w:type="paragraph" w:styleId="Cm">
    <w:name w:val="Title"/>
    <w:basedOn w:val="Norml"/>
    <w:link w:val="CmChar"/>
    <w:uiPriority w:val="99"/>
    <w:qFormat/>
    <w:rsid w:val="00F03770"/>
    <w:pPr>
      <w:jc w:val="center"/>
    </w:pPr>
    <w:rPr>
      <w:sz w:val="32"/>
    </w:rPr>
  </w:style>
  <w:style w:type="character" w:customStyle="1" w:styleId="CmChar">
    <w:name w:val="Cím Char"/>
    <w:basedOn w:val="Bekezdsalapbettpusa"/>
    <w:link w:val="Cm"/>
    <w:uiPriority w:val="99"/>
    <w:rsid w:val="00F03770"/>
    <w:rPr>
      <w:rFonts w:ascii="Times New Roman" w:eastAsia="Times New Roman" w:hAnsi="Times New Roman" w:cs="Times New Roman"/>
      <w:sz w:val="32"/>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2860">
      <w:bodyDiv w:val="1"/>
      <w:marLeft w:val="0"/>
      <w:marRight w:val="0"/>
      <w:marTop w:val="0"/>
      <w:marBottom w:val="0"/>
      <w:divBdr>
        <w:top w:val="none" w:sz="0" w:space="0" w:color="auto"/>
        <w:left w:val="none" w:sz="0" w:space="0" w:color="auto"/>
        <w:bottom w:val="none" w:sz="0" w:space="0" w:color="auto"/>
        <w:right w:val="none" w:sz="0" w:space="0" w:color="auto"/>
      </w:divBdr>
    </w:div>
    <w:div w:id="414328287">
      <w:bodyDiv w:val="1"/>
      <w:marLeft w:val="0"/>
      <w:marRight w:val="0"/>
      <w:marTop w:val="0"/>
      <w:marBottom w:val="0"/>
      <w:divBdr>
        <w:top w:val="none" w:sz="0" w:space="0" w:color="auto"/>
        <w:left w:val="none" w:sz="0" w:space="0" w:color="auto"/>
        <w:bottom w:val="none" w:sz="0" w:space="0" w:color="auto"/>
        <w:right w:val="none" w:sz="0" w:space="0" w:color="auto"/>
      </w:divBdr>
    </w:div>
    <w:div w:id="20741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3228</Words>
  <Characters>22281</Characters>
  <Application>Microsoft Office Word</Application>
  <DocSecurity>0</DocSecurity>
  <Lines>185</Lines>
  <Paragraphs>50</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Nyilatkozat</vt:lpstr>
      <vt:lpstr>*Képviselő (meghatalmazott személy, gondnok)</vt:lpstr>
    </vt:vector>
  </TitlesOfParts>
  <Company/>
  <LinksUpToDate>false</LinksUpToDate>
  <CharactersWithSpaces>25459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dc:creator>
  <cp:keywords/>
  <dc:description/>
  <cp:lastModifiedBy>Judit</cp:lastModifiedBy>
  <cp:revision>6</cp:revision>
  <dcterms:created xsi:type="dcterms:W3CDTF">2015-03-02T06:59:00Z</dcterms:created>
  <dcterms:modified xsi:type="dcterms:W3CDTF">2015-03-02T09:05:00Z</dcterms:modified>
</cp:coreProperties>
</file>